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A5" w:rsidRDefault="007B5BA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Channel Firing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Thomas Hardy</w:t>
      </w:r>
    </w:p>
    <w:p w:rsidR="007B5BA5" w:rsidRDefault="007B5B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That night your great guns, unawares,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Shook</w:t>
      </w:r>
      <w:proofErr w:type="gramEnd"/>
      <w:r>
        <w:rPr>
          <w:rFonts w:ascii="Bookman Old Style" w:hAnsi="Bookman Old Style"/>
          <w:sz w:val="24"/>
          <w:szCs w:val="24"/>
        </w:rPr>
        <w:t xml:space="preserve"> all our coffins as we lay,                                                                       And broke the chancel window-squares,                                                                     We thought it was the Judgment Day</w:t>
      </w:r>
    </w:p>
    <w:p w:rsidR="007B5BA5" w:rsidRDefault="007B5BA5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And sat upright.</w:t>
      </w:r>
      <w:proofErr w:type="gramEnd"/>
      <w:r>
        <w:rPr>
          <w:rFonts w:ascii="Bookman Old Style" w:hAnsi="Bookman Old Style"/>
          <w:sz w:val="24"/>
          <w:szCs w:val="24"/>
        </w:rPr>
        <w:t xml:space="preserve">  While </w:t>
      </w:r>
      <w:proofErr w:type="spellStart"/>
      <w:r>
        <w:rPr>
          <w:rFonts w:ascii="Bookman Old Style" w:hAnsi="Bookman Old Style"/>
          <w:sz w:val="24"/>
          <w:szCs w:val="24"/>
        </w:rPr>
        <w:t>drearisome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Arose</w:t>
      </w:r>
      <w:proofErr w:type="gramEnd"/>
      <w:r>
        <w:rPr>
          <w:rFonts w:ascii="Bookman Old Style" w:hAnsi="Bookman Old Style"/>
          <w:sz w:val="24"/>
          <w:szCs w:val="24"/>
        </w:rPr>
        <w:t xml:space="preserve"> the howl of wakened hounds:                                                               The mouse let fall the altar-crumb,                                                                           The worms drew back into the mounds,</w:t>
      </w:r>
    </w:p>
    <w:p w:rsidR="007B5BA5" w:rsidRDefault="007B5B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glebe cow drooled.  Till God called, “No;                                                                        It’s gunnery practice out at sea                                                                                      Just as before you went below;                                                                                    The world is as it used to be:                                                                                              </w:t>
      </w:r>
    </w:p>
    <w:p w:rsidR="007B5BA5" w:rsidRDefault="007B5BA5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“All nations striving strong to make                                                                             Red war yet redder.</w:t>
      </w:r>
      <w:proofErr w:type="gramEnd"/>
      <w:r>
        <w:rPr>
          <w:rFonts w:ascii="Bookman Old Style" w:hAnsi="Bookman Old Style"/>
          <w:sz w:val="24"/>
          <w:szCs w:val="24"/>
        </w:rPr>
        <w:t xml:space="preserve">  Mad as hatters     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They</w:t>
      </w:r>
      <w:proofErr w:type="gramEnd"/>
      <w:r>
        <w:rPr>
          <w:rFonts w:ascii="Bookman Old Style" w:hAnsi="Bookman Old Style"/>
          <w:sz w:val="24"/>
          <w:szCs w:val="24"/>
        </w:rPr>
        <w:t xml:space="preserve"> do no more for </w:t>
      </w:r>
      <w:proofErr w:type="spellStart"/>
      <w:r>
        <w:rPr>
          <w:rFonts w:ascii="Bookman Old Style" w:hAnsi="Bookman Old Style"/>
          <w:sz w:val="24"/>
          <w:szCs w:val="24"/>
        </w:rPr>
        <w:t>Christes</w:t>
      </w:r>
      <w:proofErr w:type="spellEnd"/>
      <w:r>
        <w:rPr>
          <w:rFonts w:ascii="Bookman Old Style" w:hAnsi="Bookman Old Style"/>
          <w:sz w:val="24"/>
          <w:szCs w:val="24"/>
        </w:rPr>
        <w:t xml:space="preserve"> sake                                                                                Than you who are helpless in such matters.                                                 </w:t>
      </w:r>
    </w:p>
    <w:p w:rsidR="007B5BA5" w:rsidRDefault="007B5B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‘That this is not the judgment-hour   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For</w:t>
      </w:r>
      <w:proofErr w:type="gramEnd"/>
      <w:r>
        <w:rPr>
          <w:rFonts w:ascii="Bookman Old Style" w:hAnsi="Bookman Old Style"/>
          <w:sz w:val="24"/>
          <w:szCs w:val="24"/>
        </w:rPr>
        <w:t xml:space="preserve"> some of </w:t>
      </w:r>
      <w:proofErr w:type="spellStart"/>
      <w:r>
        <w:rPr>
          <w:rFonts w:ascii="Bookman Old Style" w:hAnsi="Bookman Old Style"/>
          <w:sz w:val="24"/>
          <w:szCs w:val="24"/>
        </w:rPr>
        <w:t>them’s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a blessed thing,                                                                            For if it were they’d have to scour                                                                        Hell’s floor for so much threatening . . .                                                                            </w:t>
      </w:r>
    </w:p>
    <w:p w:rsidR="007B5BA5" w:rsidRDefault="007B5BA5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“Ha, ha.</w:t>
      </w:r>
      <w:proofErr w:type="gramEnd"/>
      <w:r>
        <w:rPr>
          <w:rFonts w:ascii="Bookman Old Style" w:hAnsi="Bookman Old Style"/>
          <w:sz w:val="24"/>
          <w:szCs w:val="24"/>
        </w:rPr>
        <w:t xml:space="preserve">  It will be warmer when                                                                                 I blow the trumpet (if indeed                                                                                            I ever do; for you are men,                                                                                         And rest eternal sorely need).’</w:t>
      </w:r>
    </w:p>
    <w:p w:rsidR="007430DD" w:rsidRDefault="007B5B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 down we lay again. “I wonder,  </w:t>
      </w:r>
      <w:r w:rsidR="007430D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Will the world ever saner be,”  </w:t>
      </w:r>
      <w:r w:rsidR="007430D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Said one, “than when He sent us under  </w:t>
      </w:r>
      <w:r w:rsidR="007430D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In</w:t>
      </w:r>
      <w:proofErr w:type="gramEnd"/>
      <w:r>
        <w:rPr>
          <w:rFonts w:ascii="Bookman Old Style" w:hAnsi="Bookman Old Style"/>
          <w:sz w:val="24"/>
          <w:szCs w:val="24"/>
        </w:rPr>
        <w:t xml:space="preserve"> our indifferent century!”  </w:t>
      </w:r>
      <w:r w:rsidR="007430D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</w:p>
    <w:p w:rsidR="00B31330" w:rsidRDefault="007B5B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And many a skeleton shook his head. </w:t>
      </w:r>
      <w:r w:rsidR="007430DD">
        <w:rPr>
          <w:rFonts w:ascii="Bookman Old Style" w:hAnsi="Bookman Old Style"/>
          <w:sz w:val="24"/>
          <w:szCs w:val="24"/>
        </w:rPr>
        <w:t xml:space="preserve">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“Instead of preaching forty year,”   </w:t>
      </w:r>
      <w:r w:rsidR="007430D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My neighbor Parson Thirdly said,  </w:t>
      </w:r>
      <w:r w:rsidR="007430DD">
        <w:rPr>
          <w:rFonts w:ascii="Bookman Old Style" w:hAnsi="Bookman Old Style"/>
          <w:sz w:val="24"/>
          <w:szCs w:val="24"/>
        </w:rPr>
        <w:t xml:space="preserve">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“I wish I had stuck to pipes and beer.”  </w:t>
      </w:r>
      <w:r w:rsidR="007430DD"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</w:p>
    <w:p w:rsidR="00B31330" w:rsidRDefault="00B31330">
      <w:pPr>
        <w:rPr>
          <w:rFonts w:ascii="Bookman Old Style" w:hAnsi="Bookman Old Style"/>
          <w:sz w:val="24"/>
          <w:szCs w:val="24"/>
        </w:rPr>
      </w:pPr>
    </w:p>
    <w:p w:rsidR="007430DD" w:rsidRDefault="007B5BA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Again the guns disturbed the hour,  </w:t>
      </w:r>
      <w:r w:rsidR="007430D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Roaring</w:t>
      </w:r>
      <w:proofErr w:type="gramEnd"/>
      <w:r>
        <w:rPr>
          <w:rFonts w:ascii="Bookman Old Style" w:hAnsi="Bookman Old Style"/>
          <w:sz w:val="24"/>
          <w:szCs w:val="24"/>
        </w:rPr>
        <w:t xml:space="preserve"> their readiness to avenge,  </w:t>
      </w:r>
      <w:r w:rsidR="007430D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As far inland as </w:t>
      </w:r>
      <w:proofErr w:type="spellStart"/>
      <w:r>
        <w:rPr>
          <w:rFonts w:ascii="Bookman Old Style" w:hAnsi="Bookman Old Style"/>
          <w:sz w:val="24"/>
          <w:szCs w:val="24"/>
        </w:rPr>
        <w:t>Stourton</w:t>
      </w:r>
      <w:proofErr w:type="spellEnd"/>
      <w:r>
        <w:rPr>
          <w:rFonts w:ascii="Bookman Old Style" w:hAnsi="Bookman Old Style"/>
          <w:sz w:val="24"/>
          <w:szCs w:val="24"/>
        </w:rPr>
        <w:t xml:space="preserve"> Tower,  </w:t>
      </w:r>
      <w:r w:rsidR="007430DD"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And Camelot, and starlit Stonehenge.</w:t>
      </w:r>
    </w:p>
    <w:p w:rsidR="007430DD" w:rsidRDefault="007430DD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April 1914</w:t>
      </w:r>
    </w:p>
    <w:p w:rsidR="007430DD" w:rsidRDefault="007430DD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i/>
          <w:sz w:val="24"/>
          <w:szCs w:val="24"/>
        </w:rPr>
      </w:pPr>
    </w:p>
    <w:p w:rsidR="00B31330" w:rsidRDefault="00B31330">
      <w:pPr>
        <w:rPr>
          <w:rFonts w:ascii="Bookman Old Style" w:hAnsi="Bookman Old Style"/>
          <w:b/>
          <w:sz w:val="24"/>
          <w:szCs w:val="24"/>
        </w:rPr>
      </w:pPr>
    </w:p>
    <w:p w:rsidR="007430DD" w:rsidRPr="00B31330" w:rsidRDefault="007430D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Men Who March Away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Thomas Hardy</w:t>
      </w:r>
    </w:p>
    <w:p w:rsidR="007430DD" w:rsidRDefault="007430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of the faith and fire within us                                                                   Men who march away                                                                                         Ere the barn-cocks say                                                                                  Night is growing gray,                                                                                     To hazards whence no tears can win us;                                                         What of the faith and fire within us                                                                           Men who march away!</w:t>
      </w:r>
    </w:p>
    <w:p w:rsidR="007430DD" w:rsidRDefault="007430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Is it </w:t>
      </w:r>
      <w:proofErr w:type="gramStart"/>
      <w:r>
        <w:rPr>
          <w:rFonts w:ascii="Bookman Old Style" w:hAnsi="Bookman Old Style"/>
          <w:sz w:val="24"/>
          <w:szCs w:val="24"/>
        </w:rPr>
        <w:t>a purblind prank, O think</w:t>
      </w:r>
      <w:proofErr w:type="gramEnd"/>
      <w:r>
        <w:rPr>
          <w:rFonts w:ascii="Bookman Old Style" w:hAnsi="Bookman Old Style"/>
          <w:sz w:val="24"/>
          <w:szCs w:val="24"/>
        </w:rPr>
        <w:t xml:space="preserve"> you                                                                       Friend with the musing eye                                                                           Who watch us stepping by                                                                            With doubt and dolorous sigh?                                                                        Can much pondering so hoodwink you?                                                                 Is it a purblind prank, O think you,                                                               Friend with the musing eye?</w:t>
      </w:r>
    </w:p>
    <w:p w:rsidR="00B31330" w:rsidRDefault="007430DD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Nay.</w:t>
      </w:r>
      <w:proofErr w:type="gramEnd"/>
      <w:r>
        <w:rPr>
          <w:rFonts w:ascii="Bookman Old Style" w:hAnsi="Bookman Old Style"/>
          <w:sz w:val="24"/>
          <w:szCs w:val="24"/>
        </w:rPr>
        <w:t xml:space="preserve">  We see well what we are doing,                                                                       Though some may not see--                                                                               Dalliers as they be--                                                                                   England’s need are we;                                                                                      Her distress would leave us </w:t>
      </w:r>
      <w:proofErr w:type="spellStart"/>
      <w:r>
        <w:rPr>
          <w:rFonts w:ascii="Bookman Old Style" w:hAnsi="Bookman Old Style"/>
          <w:sz w:val="24"/>
          <w:szCs w:val="24"/>
        </w:rPr>
        <w:t>rueing</w:t>
      </w:r>
      <w:proofErr w:type="spellEnd"/>
      <w:r>
        <w:rPr>
          <w:rFonts w:ascii="Bookman Old Style" w:hAnsi="Bookman Old Style"/>
          <w:sz w:val="24"/>
          <w:szCs w:val="24"/>
        </w:rPr>
        <w:t xml:space="preserve">:                                                                        Nay.  We </w:t>
      </w:r>
      <w:proofErr w:type="spellStart"/>
      <w:r>
        <w:rPr>
          <w:rFonts w:ascii="Bookman Old Style" w:hAnsi="Bookman Old Style"/>
          <w:sz w:val="24"/>
          <w:szCs w:val="24"/>
        </w:rPr>
        <w:t>well</w:t>
      </w:r>
      <w:proofErr w:type="spellEnd"/>
      <w:r>
        <w:rPr>
          <w:rFonts w:ascii="Bookman Old Style" w:hAnsi="Bookman Old Style"/>
          <w:sz w:val="24"/>
          <w:szCs w:val="24"/>
        </w:rPr>
        <w:t xml:space="preserve"> see what we are doing,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Though</w:t>
      </w:r>
      <w:proofErr w:type="gramEnd"/>
      <w:r>
        <w:rPr>
          <w:rFonts w:ascii="Bookman Old Style" w:hAnsi="Bookman Old Style"/>
          <w:sz w:val="24"/>
          <w:szCs w:val="24"/>
        </w:rPr>
        <w:t xml:space="preserve"> some may not see!</w:t>
      </w:r>
    </w:p>
    <w:p w:rsidR="007430DD" w:rsidRDefault="007430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our heart of hearts believing                                                                         Victory crowns the just,                                                                                  And that braggarts must        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Surely</w:t>
      </w:r>
      <w:proofErr w:type="gramEnd"/>
      <w:r>
        <w:rPr>
          <w:rFonts w:ascii="Bookman Old Style" w:hAnsi="Bookman Old Style"/>
          <w:sz w:val="24"/>
          <w:szCs w:val="24"/>
        </w:rPr>
        <w:t xml:space="preserve"> bite the dust,  </w:t>
      </w:r>
      <w:r w:rsidR="00B3133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Press we to the field </w:t>
      </w:r>
      <w:proofErr w:type="spellStart"/>
      <w:r>
        <w:rPr>
          <w:rFonts w:ascii="Bookman Old Style" w:hAnsi="Bookman Old Style"/>
          <w:sz w:val="24"/>
          <w:szCs w:val="24"/>
        </w:rPr>
        <w:t>ungrieving</w:t>
      </w:r>
      <w:proofErr w:type="spellEnd"/>
      <w:r>
        <w:rPr>
          <w:rFonts w:ascii="Bookman Old Style" w:hAnsi="Bookman Old Style"/>
          <w:sz w:val="24"/>
          <w:szCs w:val="24"/>
        </w:rPr>
        <w:t xml:space="preserve">,  </w:t>
      </w:r>
      <w:r w:rsidR="00B3133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In our heart of hearts believing  </w:t>
      </w:r>
      <w:r w:rsidR="00B3133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Victory crowns the just.</w:t>
      </w:r>
    </w:p>
    <w:p w:rsidR="00B31330" w:rsidRPr="00B31330" w:rsidRDefault="007430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Hence the faith and fire within us  </w:t>
      </w:r>
      <w:r w:rsidR="00B31330"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Men who march away  </w:t>
      </w:r>
      <w:r w:rsidR="00B3133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Ere the barn-cocks say  </w:t>
      </w:r>
      <w:r w:rsidR="00B3133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Night is growing gray, </w:t>
      </w:r>
      <w:r w:rsidR="00B3133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To hazards whence no tears can win us;  </w:t>
      </w:r>
      <w:r w:rsidR="00B31330">
        <w:rPr>
          <w:rFonts w:ascii="Bookman Old Style" w:hAnsi="Bookman Old Style"/>
          <w:sz w:val="24"/>
          <w:szCs w:val="24"/>
        </w:rPr>
        <w:t xml:space="preserve">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Hence the faith and fire within us  </w:t>
      </w:r>
      <w:r w:rsidR="00B3133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Men w</w:t>
      </w:r>
      <w:r>
        <w:rPr>
          <w:rFonts w:ascii="Bookman Old Style" w:hAnsi="Bookman Old Style"/>
          <w:sz w:val="24"/>
          <w:szCs w:val="24"/>
        </w:rPr>
        <w:t>ho mar</w:t>
      </w:r>
      <w:r w:rsidR="00B31330">
        <w:rPr>
          <w:rFonts w:ascii="Bookman Old Style" w:hAnsi="Bookman Old Style"/>
          <w:sz w:val="24"/>
          <w:szCs w:val="24"/>
        </w:rPr>
        <w:t xml:space="preserve">ch away.                                                                  </w:t>
      </w:r>
      <w:r w:rsidR="00B31330">
        <w:rPr>
          <w:rFonts w:ascii="Bookman Old Style" w:hAnsi="Bookman Old Style"/>
          <w:i/>
          <w:sz w:val="24"/>
          <w:szCs w:val="24"/>
        </w:rPr>
        <w:t>1914</w:t>
      </w:r>
    </w:p>
    <w:sectPr w:rsidR="00B31330" w:rsidRPr="00B31330" w:rsidSect="003F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BA5"/>
    <w:rsid w:val="003F7341"/>
    <w:rsid w:val="007430DD"/>
    <w:rsid w:val="007B5BA5"/>
    <w:rsid w:val="00B3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Sherry Darrell</cp:lastModifiedBy>
  <cp:revision>1</cp:revision>
  <dcterms:created xsi:type="dcterms:W3CDTF">2015-08-04T02:16:00Z</dcterms:created>
  <dcterms:modified xsi:type="dcterms:W3CDTF">2015-08-04T02:43:00Z</dcterms:modified>
</cp:coreProperties>
</file>