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299EE" w14:textId="395E04CE" w:rsidR="009B387C" w:rsidRDefault="00C74C5E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Ehrman</w:t>
      </w:r>
      <w:proofErr w:type="spellEnd"/>
      <w:r>
        <w:rPr>
          <w:b/>
        </w:rPr>
        <w:t xml:space="preserve">, </w:t>
      </w:r>
      <w:r w:rsidRPr="00C74C5E">
        <w:rPr>
          <w:b/>
          <w:i/>
        </w:rPr>
        <w:t>Heaven and Hell</w:t>
      </w:r>
      <w:r w:rsidRPr="00C74C5E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Preface – Ch. 3</w:t>
      </w:r>
    </w:p>
    <w:p w14:paraId="29580EA9" w14:textId="66EB19A5" w:rsidR="00C74C5E" w:rsidRDefault="00C74C5E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6</w:t>
      </w:r>
      <w:proofErr w:type="gramEnd"/>
      <w:r>
        <w:rPr>
          <w:b/>
        </w:rPr>
        <w:t xml:space="preserve"> September 2020</w:t>
      </w:r>
    </w:p>
    <w:p w14:paraId="6443B25F" w14:textId="141EC1C7" w:rsidR="00C74C5E" w:rsidRDefault="00C74C5E">
      <w:pPr>
        <w:rPr>
          <w:b/>
        </w:rPr>
      </w:pPr>
    </w:p>
    <w:p w14:paraId="7AFCABE8" w14:textId="52538585" w:rsidR="00C74C5E" w:rsidRDefault="00C74C5E">
      <w:pPr>
        <w:rPr>
          <w:i/>
        </w:rPr>
      </w:pPr>
      <w:r>
        <w:rPr>
          <w:i/>
        </w:rPr>
        <w:t>General Questions to Ponder</w:t>
      </w:r>
    </w:p>
    <w:p w14:paraId="69360E10" w14:textId="59C67858" w:rsidR="00C74C5E" w:rsidRDefault="00C74C5E">
      <w:pPr>
        <w:rPr>
          <w:i/>
        </w:rPr>
      </w:pPr>
    </w:p>
    <w:p w14:paraId="2E039D77" w14:textId="633A0BDD" w:rsidR="00C74C5E" w:rsidRDefault="00C74C5E">
      <w:r>
        <w:t>As a child, what did you think happens after death?  Why did you think so?</w:t>
      </w:r>
    </w:p>
    <w:p w14:paraId="44E613E6" w14:textId="499626A3" w:rsidR="00C74C5E" w:rsidRDefault="00C74C5E"/>
    <w:p w14:paraId="00F24FA1" w14:textId="0E190503" w:rsidR="00C74C5E" w:rsidRDefault="00C74C5E">
      <w:r>
        <w:t>What did your parents and grandparents think about afterlife?  How do you know?  Why, do you suppose, they thought so?</w:t>
      </w:r>
    </w:p>
    <w:p w14:paraId="1F129004" w14:textId="262BBF19" w:rsidR="00C74C5E" w:rsidRDefault="00C74C5E"/>
    <w:p w14:paraId="774EED28" w14:textId="47E698FF" w:rsidR="00C74C5E" w:rsidRDefault="00DC7779">
      <w:r>
        <w:t>As a child or adolescent, o</w:t>
      </w:r>
      <w:r w:rsidR="00C74C5E">
        <w:t>n w</w:t>
      </w:r>
      <w:r>
        <w:t xml:space="preserve">hat </w:t>
      </w:r>
      <w:r w:rsidR="00C74C5E">
        <w:t xml:space="preserve">occasions did you hear about afterlife?  Who </w:t>
      </w:r>
      <w:r>
        <w:t xml:space="preserve">assumed it or </w:t>
      </w:r>
      <w:r w:rsidR="00C74C5E">
        <w:t>described it?  What kinds of details did you hear?</w:t>
      </w:r>
    </w:p>
    <w:p w14:paraId="2C68668C" w14:textId="3C32C806" w:rsidR="00C74C5E" w:rsidRDefault="00C74C5E"/>
    <w:p w14:paraId="03306CBE" w14:textId="73243670" w:rsidR="00C74C5E" w:rsidRDefault="00C74C5E">
      <w:r>
        <w:t>How much of Christian faith depends on afterlife?  How much of Methodist faith?  Explain.</w:t>
      </w:r>
    </w:p>
    <w:p w14:paraId="49F36728" w14:textId="19C955E1" w:rsidR="00C74C5E" w:rsidRDefault="00C74C5E"/>
    <w:p w14:paraId="50D0B352" w14:textId="77777777" w:rsidR="00C74C5E" w:rsidRDefault="00C74C5E">
      <w:r>
        <w:t xml:space="preserve">According to your experience, is belief in afterlife based mainly on fear?  Mainly on a desire for justice?  Mainly on a moral code? </w:t>
      </w:r>
    </w:p>
    <w:p w14:paraId="442B8C45" w14:textId="77777777" w:rsidR="00C74C5E" w:rsidRDefault="00C74C5E"/>
    <w:p w14:paraId="0B9AA96C" w14:textId="3BA976AE" w:rsidR="00C74C5E" w:rsidRDefault="00DC7779">
      <w:r>
        <w:t xml:space="preserve">Early on, </w:t>
      </w:r>
      <w:proofErr w:type="spellStart"/>
      <w:r w:rsidR="00C74C5E">
        <w:t>Ehrman</w:t>
      </w:r>
      <w:proofErr w:type="spellEnd"/>
      <w:r w:rsidR="00C74C5E">
        <w:t xml:space="preserve"> says that neither the Old Testament nor Jesus offers any evidence for belie</w:t>
      </w:r>
      <w:r>
        <w:t>f</w:t>
      </w:r>
      <w:r w:rsidR="00C74C5E">
        <w:t xml:space="preserve"> in the sort of afterlife perpetuated among contemporary Christians, perhaps particularly amidst atonement theology.  How do you receive such a pronouncement</w:t>
      </w:r>
      <w:r>
        <w:t xml:space="preserve"> from </w:t>
      </w:r>
      <w:proofErr w:type="spellStart"/>
      <w:r>
        <w:t>Ehrman</w:t>
      </w:r>
      <w:proofErr w:type="spellEnd"/>
      <w:r w:rsidR="00C74C5E">
        <w:t>?</w:t>
      </w:r>
    </w:p>
    <w:p w14:paraId="227F6A9B" w14:textId="0D299254" w:rsidR="00C74C5E" w:rsidRDefault="00C74C5E"/>
    <w:p w14:paraId="0EDF6813" w14:textId="56141112" w:rsidR="00C74C5E" w:rsidRDefault="00C74C5E">
      <w:r>
        <w:t>How comforting, how compelling, is belief in heaven and hell for most of us?</w:t>
      </w:r>
    </w:p>
    <w:p w14:paraId="5ADFC3A4" w14:textId="55615E31" w:rsidR="00C74C5E" w:rsidRDefault="00C74C5E"/>
    <w:p w14:paraId="1367620F" w14:textId="71D4DFA6" w:rsidR="00C74C5E" w:rsidRDefault="00C74C5E">
      <w:r>
        <w:t>Why do we seek to do good works if not for the promise of heaven?  Why do we seek to avoid sin if not for the threat of hell?</w:t>
      </w:r>
    </w:p>
    <w:p w14:paraId="0E94CE88" w14:textId="7DC3E82E" w:rsidR="00C74C5E" w:rsidRDefault="00C74C5E"/>
    <w:p w14:paraId="5FAF366D" w14:textId="7F713E2B" w:rsidR="00C74C5E" w:rsidRDefault="00C74C5E">
      <w:pPr>
        <w:rPr>
          <w:i/>
        </w:rPr>
      </w:pPr>
      <w:r>
        <w:rPr>
          <w:i/>
        </w:rPr>
        <w:t xml:space="preserve">Questions from </w:t>
      </w:r>
      <w:proofErr w:type="spellStart"/>
      <w:r>
        <w:rPr>
          <w:i/>
        </w:rPr>
        <w:t>Ehrman</w:t>
      </w:r>
      <w:proofErr w:type="spellEnd"/>
    </w:p>
    <w:p w14:paraId="366AEE75" w14:textId="3F4ADBA4" w:rsidR="00C74C5E" w:rsidRDefault="00C74C5E"/>
    <w:p w14:paraId="35D8F3F4" w14:textId="3D9F0E16" w:rsidR="00C74C5E" w:rsidRDefault="00C74C5E">
      <w:r>
        <w:t>Why is death fearsome?  Why is the process of dying fearsome?  How might belief in afterlife alleviate fears?</w:t>
      </w:r>
    </w:p>
    <w:p w14:paraId="19EC2B0D" w14:textId="143C4906" w:rsidR="00C74C5E" w:rsidRDefault="00C74C5E"/>
    <w:p w14:paraId="67CA209A" w14:textId="6C65E50B" w:rsidR="00C74C5E" w:rsidRDefault="00C74C5E">
      <w:r>
        <w:t>What do Enkidu and Gilgamesh fear about death?  What does Gilgamesh do to avoid dying?  Who is Ut-</w:t>
      </w:r>
      <w:proofErr w:type="spellStart"/>
      <w:r>
        <w:t>napishtim</w:t>
      </w:r>
      <w:proofErr w:type="spellEnd"/>
      <w:r>
        <w:t xml:space="preserve">, and what secrets about afterlife does he offer Gilgamesh?  </w:t>
      </w:r>
      <w:r w:rsidR="0049135B">
        <w:t>How precisely and why does Gilgamesh fail to achieve an afterlife?  What does Siduri (the alewife) tell him he should value instead?</w:t>
      </w:r>
    </w:p>
    <w:p w14:paraId="1C10CE6F" w14:textId="4BCC407B" w:rsidR="0049135B" w:rsidRDefault="0049135B"/>
    <w:p w14:paraId="75D28573" w14:textId="064EA5D2" w:rsidR="0049135B" w:rsidRDefault="0049135B">
      <w:r>
        <w:t>According to the ancients, what is the worst thing about dying and death?</w:t>
      </w:r>
    </w:p>
    <w:p w14:paraId="123C2C34" w14:textId="2978823C" w:rsidR="0049135B" w:rsidRDefault="0049135B"/>
    <w:p w14:paraId="0F290C3F" w14:textId="09DCB89D" w:rsidR="0049135B" w:rsidRDefault="0049135B">
      <w:r>
        <w:t xml:space="preserve">Through Socrates, Plato </w:t>
      </w:r>
      <w:r w:rsidR="00DC7779">
        <w:t>offers</w:t>
      </w:r>
      <w:r>
        <w:t xml:space="preserve"> two possibilities for death—what are they?</w:t>
      </w:r>
    </w:p>
    <w:p w14:paraId="7023935D" w14:textId="4BB288B7" w:rsidR="0049135B" w:rsidRDefault="0049135B">
      <w:r>
        <w:t>How does the latter introduce and underscore the dualism of body and soul?</w:t>
      </w:r>
    </w:p>
    <w:p w14:paraId="1B33B597" w14:textId="29CA24EB" w:rsidR="0049135B" w:rsidRDefault="0049135B"/>
    <w:p w14:paraId="4AF714A7" w14:textId="43FB7DA6" w:rsidR="0049135B" w:rsidRDefault="0049135B">
      <w:r>
        <w:lastRenderedPageBreak/>
        <w:t xml:space="preserve">Nowadays, do we separate body and soul?  What about mind and heart—where do they fit in?  Can we define </w:t>
      </w:r>
      <w:r w:rsidRPr="0049135B">
        <w:rPr>
          <w:i/>
        </w:rPr>
        <w:t>body</w:t>
      </w:r>
      <w:r>
        <w:t xml:space="preserve">, </w:t>
      </w:r>
      <w:r w:rsidRPr="0049135B">
        <w:rPr>
          <w:i/>
        </w:rPr>
        <w:t>soul</w:t>
      </w:r>
      <w:r>
        <w:t>,</w:t>
      </w:r>
      <w:r w:rsidRPr="0049135B">
        <w:rPr>
          <w:i/>
        </w:rPr>
        <w:t xml:space="preserve"> mind</w:t>
      </w:r>
      <w:r>
        <w:t xml:space="preserve">, </w:t>
      </w:r>
      <w:r w:rsidRPr="0049135B">
        <w:rPr>
          <w:i/>
        </w:rPr>
        <w:t>heart</w:t>
      </w:r>
      <w:r>
        <w:t xml:space="preserve"> and distinguish amongst them?  </w:t>
      </w:r>
    </w:p>
    <w:p w14:paraId="22102492" w14:textId="6057B1A8" w:rsidR="0049135B" w:rsidRDefault="0049135B"/>
    <w:p w14:paraId="1F4751D9" w14:textId="0CEBB62C" w:rsidR="0049135B" w:rsidRDefault="0049135B">
      <w:r>
        <w:t xml:space="preserve">An important American surgeon and writer Richard Selzer (1928-2016) wrote a famous essay titled “The Exact Location of the Soul.”  Where is the soul, and how might we </w:t>
      </w:r>
      <w:r w:rsidR="00DC7779">
        <w:t xml:space="preserve">(or a surgeon) </w:t>
      </w:r>
      <w:r>
        <w:t>find and identify it?</w:t>
      </w:r>
    </w:p>
    <w:p w14:paraId="08622720" w14:textId="3883BBE6" w:rsidR="0049135B" w:rsidRDefault="0049135B"/>
    <w:p w14:paraId="30CC2A67" w14:textId="29DBEAA4" w:rsidR="0049135B" w:rsidRDefault="0049135B">
      <w:r>
        <w:t>Does the soul live after the body dies?  How do we know?  Evidence?  Why does it matter?</w:t>
      </w:r>
    </w:p>
    <w:p w14:paraId="74C55DF5" w14:textId="52B26BAD" w:rsidR="0049135B" w:rsidRDefault="0049135B"/>
    <w:p w14:paraId="21D9A670" w14:textId="3ED1A208" w:rsidR="0049135B" w:rsidRDefault="0049135B">
      <w:r>
        <w:t>What or where is the source of our being?</w:t>
      </w:r>
    </w:p>
    <w:p w14:paraId="0B41F2D0" w14:textId="7C0CCA3C" w:rsidR="0049135B" w:rsidRDefault="0049135B"/>
    <w:p w14:paraId="11B7543D" w14:textId="3AB49847" w:rsidR="0049135B" w:rsidRDefault="0049135B">
      <w:r>
        <w:t xml:space="preserve">Why do </w:t>
      </w:r>
      <w:r w:rsidR="00DC7779">
        <w:t xml:space="preserve">most </w:t>
      </w:r>
      <w:r>
        <w:t xml:space="preserve">Christians reject the notion of death as “deep and lasting sleep with no pains, worries, concerns”?  Why do </w:t>
      </w:r>
      <w:r w:rsidR="00DC7779">
        <w:t xml:space="preserve">most </w:t>
      </w:r>
      <w:r>
        <w:t>Christians reject the notion of death as nothingness?</w:t>
      </w:r>
    </w:p>
    <w:p w14:paraId="26ECBD7C" w14:textId="632DF857" w:rsidR="0049135B" w:rsidRDefault="0049135B"/>
    <w:p w14:paraId="759D0794" w14:textId="13E486F3" w:rsidR="0049135B" w:rsidRDefault="0049135B">
      <w:r w:rsidRPr="0049135B">
        <w:rPr>
          <w:i/>
        </w:rPr>
        <w:t>The Iliad</w:t>
      </w:r>
      <w:r>
        <w:t xml:space="preserve"> and </w:t>
      </w:r>
      <w:r>
        <w:rPr>
          <w:i/>
        </w:rPr>
        <w:t>T</w:t>
      </w:r>
      <w:r w:rsidRPr="0049135B">
        <w:rPr>
          <w:i/>
        </w:rPr>
        <w:t>he Odyssey</w:t>
      </w:r>
      <w:r>
        <w:t xml:space="preserve"> present differing views of </w:t>
      </w:r>
      <w:r w:rsidR="00DC7779">
        <w:t>afterlife</w:t>
      </w:r>
      <w:r>
        <w:t xml:space="preserve">—how do they differ?  How does this afterlife differ from that in the Hebrews’ </w:t>
      </w:r>
      <w:proofErr w:type="spellStart"/>
      <w:r>
        <w:t>Sheol</w:t>
      </w:r>
      <w:proofErr w:type="spellEnd"/>
      <w:r>
        <w:t>?  From either notion proposed in Plato?</w:t>
      </w:r>
      <w:r w:rsidR="00DC7779">
        <w:t xml:space="preserve">  What exactly happens in Tartarus?  In Elysium?</w:t>
      </w:r>
    </w:p>
    <w:p w14:paraId="0338904F" w14:textId="2C04E604" w:rsidR="0049135B" w:rsidRDefault="0049135B"/>
    <w:p w14:paraId="52F8ED96" w14:textId="54CADC89" w:rsidR="0049135B" w:rsidRDefault="0049135B">
      <w:r>
        <w:t xml:space="preserve">Do flesh and bones continue after death?  Is that true when Odysseus meets </w:t>
      </w:r>
      <w:proofErr w:type="spellStart"/>
      <w:r>
        <w:t>Anticlea</w:t>
      </w:r>
      <w:proofErr w:type="spellEnd"/>
      <w:r>
        <w:t xml:space="preserve">, when Aeneas meets </w:t>
      </w:r>
      <w:proofErr w:type="spellStart"/>
      <w:r>
        <w:t>Achilleus</w:t>
      </w:r>
      <w:proofErr w:type="spellEnd"/>
      <w:r>
        <w:t xml:space="preserve"> and then Anchises?  If there is no flesh and bone, then what suffers in Tartarus?  What is rewarded in Elysium?</w:t>
      </w:r>
    </w:p>
    <w:p w14:paraId="057B4F69" w14:textId="66A2283D" w:rsidR="0049135B" w:rsidRDefault="0049135B"/>
    <w:p w14:paraId="75EE95BB" w14:textId="0CC6CA25" w:rsidR="0049135B" w:rsidRDefault="0049135B">
      <w:r>
        <w:t xml:space="preserve">Why is proper burial important to the ancients?  Think of </w:t>
      </w:r>
      <w:proofErr w:type="spellStart"/>
      <w:r>
        <w:t>Elpenor</w:t>
      </w:r>
      <w:proofErr w:type="spellEnd"/>
      <w:r>
        <w:t xml:space="preserve"> and </w:t>
      </w:r>
      <w:proofErr w:type="spellStart"/>
      <w:r>
        <w:t>Palinurus</w:t>
      </w:r>
      <w:proofErr w:type="spellEnd"/>
      <w:r>
        <w:t xml:space="preserve">.  Think of Antigone’s dying in order to bury </w:t>
      </w:r>
      <w:proofErr w:type="spellStart"/>
      <w:r>
        <w:t>Polyneikes</w:t>
      </w:r>
      <w:proofErr w:type="spellEnd"/>
      <w:r>
        <w:t xml:space="preserve"> in </w:t>
      </w:r>
      <w:proofErr w:type="spellStart"/>
      <w:r>
        <w:t>Sophocles’s</w:t>
      </w:r>
      <w:proofErr w:type="spellEnd"/>
      <w:r>
        <w:t xml:space="preserve"> play.  Why does “proper burial” matter—and what, then, is “proper burial</w:t>
      </w:r>
      <w:r w:rsidR="00DC7779">
        <w:t>”</w:t>
      </w:r>
      <w:r>
        <w:t>?</w:t>
      </w:r>
    </w:p>
    <w:p w14:paraId="7D930EE1" w14:textId="0DAEC76D" w:rsidR="0049135B" w:rsidRDefault="0049135B"/>
    <w:p w14:paraId="0525537A" w14:textId="7B6AAD26" w:rsidR="0049135B" w:rsidRDefault="00DC7779">
      <w:r>
        <w:t>What is the significance of the River Styx and the River Lethe for the dead?</w:t>
      </w:r>
    </w:p>
    <w:p w14:paraId="46817DD2" w14:textId="705FBCB5" w:rsidR="00DC7779" w:rsidRDefault="00DC7779">
      <w:r>
        <w:t>How do both Odysseus and Aeneas manage to visit the underworld (afterlife) and still return to the land of the living?  (Also true of Herakles, Orpheus, and others.).  Is such a journey desirable?</w:t>
      </w:r>
    </w:p>
    <w:p w14:paraId="23D767D6" w14:textId="19B74ECB" w:rsidR="00DC7779" w:rsidRDefault="00DC7779"/>
    <w:p w14:paraId="28567141" w14:textId="7FB56766" w:rsidR="00DC7779" w:rsidRDefault="00DC7779">
      <w:r>
        <w:t>Why don’t we long for reincarnation as described in Plato and Vergil?  For a cleansing for the current soul and its assignment to another body for another cycle of life?</w:t>
      </w:r>
    </w:p>
    <w:p w14:paraId="45433E8F" w14:textId="77777777" w:rsidR="00DC7779" w:rsidRPr="00C74C5E" w:rsidRDefault="00DC7779"/>
    <w:p w14:paraId="5BF0653D" w14:textId="476255B9" w:rsidR="00C74C5E" w:rsidRDefault="00C74C5E">
      <w:r>
        <w:t xml:space="preserve"> </w:t>
      </w:r>
    </w:p>
    <w:p w14:paraId="7E82AF83" w14:textId="76942641" w:rsidR="00C74C5E" w:rsidRDefault="00C74C5E"/>
    <w:p w14:paraId="2C8C7A95" w14:textId="77777777" w:rsidR="00C74C5E" w:rsidRPr="00C74C5E" w:rsidRDefault="00C74C5E"/>
    <w:sectPr w:rsidR="00C74C5E" w:rsidRPr="00C74C5E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5E"/>
    <w:rsid w:val="00187599"/>
    <w:rsid w:val="0049135B"/>
    <w:rsid w:val="00772549"/>
    <w:rsid w:val="009B387C"/>
    <w:rsid w:val="00C74C5E"/>
    <w:rsid w:val="00DC6A87"/>
    <w:rsid w:val="00D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CD093"/>
  <w15:chartTrackingRefBased/>
  <w15:docId w15:val="{6E4B1844-2287-1F49-B99E-3D436B4F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2020-09-01T13:35:00Z</dcterms:created>
  <dcterms:modified xsi:type="dcterms:W3CDTF">2020-09-01T13:35:00Z</dcterms:modified>
</cp:coreProperties>
</file>