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1F35" w14:textId="77777777" w:rsidR="008F245F" w:rsidRDefault="002E1966">
      <w:pPr>
        <w:rPr>
          <w:rFonts w:ascii="Bookman Old Style" w:hAnsi="Bookman Old Style"/>
          <w:b/>
          <w:i/>
        </w:rPr>
      </w:pPr>
      <w:bookmarkStart w:id="0" w:name="_GoBack"/>
      <w:bookmarkEnd w:id="0"/>
      <w:r>
        <w:rPr>
          <w:rFonts w:ascii="Bookman Old Style" w:hAnsi="Bookman Old Style"/>
          <w:b/>
        </w:rPr>
        <w:t>Sin-</w:t>
      </w:r>
      <w:proofErr w:type="spellStart"/>
      <w:r>
        <w:rPr>
          <w:rFonts w:ascii="Bookman Old Style" w:hAnsi="Bookman Old Style"/>
          <w:b/>
        </w:rPr>
        <w:t>leqqi</w:t>
      </w:r>
      <w:proofErr w:type="spellEnd"/>
      <w:r>
        <w:rPr>
          <w:rFonts w:ascii="Bookman Old Style" w:hAnsi="Bookman Old Style"/>
          <w:b/>
        </w:rPr>
        <w:t>-</w:t>
      </w:r>
      <w:proofErr w:type="spellStart"/>
      <w:r>
        <w:rPr>
          <w:rFonts w:ascii="Bookman Old Style" w:hAnsi="Bookman Old Style"/>
          <w:b/>
        </w:rPr>
        <w:t>unninni</w:t>
      </w:r>
      <w:proofErr w:type="spellEnd"/>
      <w:r>
        <w:rPr>
          <w:rFonts w:ascii="Bookman Old Style" w:hAnsi="Bookman Old Style"/>
          <w:b/>
        </w:rPr>
        <w:t xml:space="preserve">, </w:t>
      </w:r>
      <w:r>
        <w:rPr>
          <w:rFonts w:ascii="Bookman Old Style" w:hAnsi="Bookman Old Style"/>
          <w:b/>
          <w:i/>
        </w:rPr>
        <w:t>The Epic of Gilgamesh A</w:t>
      </w:r>
    </w:p>
    <w:p w14:paraId="344B1297" w14:textId="77777777" w:rsidR="002E1966" w:rsidRDefault="002E1966">
      <w:pPr>
        <w:rPr>
          <w:rFonts w:ascii="Bookman Old Style" w:hAnsi="Bookman Old Style"/>
          <w:b/>
        </w:rPr>
      </w:pPr>
      <w:r>
        <w:rPr>
          <w:rFonts w:ascii="Bookman Old Style" w:hAnsi="Bookman Old Style"/>
          <w:b/>
        </w:rPr>
        <w:t>Wesley Advocates               5 February 2017</w:t>
      </w:r>
    </w:p>
    <w:p w14:paraId="3F14F8A2" w14:textId="77777777" w:rsidR="002E1966" w:rsidRDefault="002E1966">
      <w:pPr>
        <w:rPr>
          <w:rFonts w:ascii="Bookman Old Style" w:hAnsi="Bookman Old Style"/>
          <w:b/>
        </w:rPr>
      </w:pPr>
    </w:p>
    <w:p w14:paraId="22932729" w14:textId="77777777" w:rsidR="002E1966" w:rsidRDefault="002E1966">
      <w:pPr>
        <w:rPr>
          <w:rFonts w:ascii="Bookman Old Style" w:hAnsi="Bookman Old Style"/>
          <w:i/>
        </w:rPr>
      </w:pPr>
      <w:r w:rsidRPr="002E1966">
        <w:rPr>
          <w:rFonts w:ascii="Bookman Old Style" w:hAnsi="Bookman Old Style"/>
          <w:i/>
        </w:rPr>
        <w:t>Introduction</w:t>
      </w:r>
    </w:p>
    <w:p w14:paraId="02520E3D" w14:textId="77777777" w:rsidR="002E1966" w:rsidRDefault="002E1966">
      <w:pPr>
        <w:rPr>
          <w:rFonts w:ascii="Bookman Old Style" w:hAnsi="Bookman Old Style"/>
          <w:i/>
        </w:rPr>
      </w:pPr>
    </w:p>
    <w:p w14:paraId="20F8F26F" w14:textId="77777777" w:rsidR="004B4D58" w:rsidRDefault="004B4D58">
      <w:pPr>
        <w:rPr>
          <w:rFonts w:ascii="Bookman Old Style" w:hAnsi="Bookman Old Style"/>
          <w:i/>
        </w:rPr>
      </w:pPr>
      <w:r>
        <w:rPr>
          <w:rFonts w:ascii="Bookman Old Style" w:hAnsi="Bookman Old Style"/>
          <w:i/>
        </w:rPr>
        <w:t>Although the formal introduction to our text may not answer all of these questions, we ought at least think about them.</w:t>
      </w:r>
    </w:p>
    <w:p w14:paraId="09794F9E" w14:textId="77777777" w:rsidR="0017520F" w:rsidRDefault="0017520F">
      <w:pPr>
        <w:rPr>
          <w:rFonts w:ascii="Bookman Old Style" w:hAnsi="Bookman Old Style"/>
          <w:i/>
        </w:rPr>
      </w:pPr>
    </w:p>
    <w:p w14:paraId="0DF008DD" w14:textId="77777777" w:rsidR="0017520F" w:rsidRDefault="0017520F">
      <w:pPr>
        <w:rPr>
          <w:rFonts w:ascii="Bookman Old Style" w:hAnsi="Bookman Old Style"/>
        </w:rPr>
      </w:pPr>
      <w:r>
        <w:rPr>
          <w:rFonts w:ascii="Bookman Old Style" w:hAnsi="Bookman Old Style"/>
        </w:rPr>
        <w:t xml:space="preserve">Please study the map on page vi and all of the illustrations, including the cylinder seals.  What key characters can we identify in these illustrations?  Where is Gilgamesh?  Enkidu?  </w:t>
      </w:r>
      <w:proofErr w:type="spellStart"/>
      <w:r>
        <w:rPr>
          <w:rFonts w:ascii="Bookman Old Style" w:hAnsi="Bookman Old Style"/>
        </w:rPr>
        <w:t>Humbaba</w:t>
      </w:r>
      <w:proofErr w:type="spellEnd"/>
      <w:r>
        <w:rPr>
          <w:rFonts w:ascii="Bookman Old Style" w:hAnsi="Bookman Old Style"/>
        </w:rPr>
        <w:t>?  The Bull of Heaven?  Ishtar?</w:t>
      </w:r>
    </w:p>
    <w:p w14:paraId="4C90BD0F" w14:textId="77777777" w:rsidR="0017520F" w:rsidRDefault="0017520F">
      <w:pPr>
        <w:rPr>
          <w:rFonts w:ascii="Bookman Old Style" w:hAnsi="Bookman Old Style"/>
        </w:rPr>
      </w:pPr>
    </w:p>
    <w:p w14:paraId="67B1B9D2" w14:textId="77777777" w:rsidR="0017520F" w:rsidRPr="0017520F" w:rsidRDefault="0017520F">
      <w:pPr>
        <w:rPr>
          <w:rFonts w:ascii="Bookman Old Style" w:hAnsi="Bookman Old Style"/>
        </w:rPr>
      </w:pPr>
      <w:r>
        <w:rPr>
          <w:rFonts w:ascii="Bookman Old Style" w:hAnsi="Bookman Old Style"/>
        </w:rPr>
        <w:t>From these artifacts, what do we learn about Sumerian architecture, warfare and weaponry, clothing styles and materials, festivals, livestock, music, commerce, travel, writing?</w:t>
      </w:r>
    </w:p>
    <w:p w14:paraId="2832912C" w14:textId="77777777" w:rsidR="0017520F" w:rsidRDefault="0017520F">
      <w:pPr>
        <w:rPr>
          <w:rFonts w:ascii="Bookman Old Style" w:hAnsi="Bookman Old Style"/>
        </w:rPr>
      </w:pPr>
    </w:p>
    <w:p w14:paraId="36F7FD55" w14:textId="77777777" w:rsidR="002E1966" w:rsidRDefault="0017520F">
      <w:pPr>
        <w:rPr>
          <w:rFonts w:ascii="Bookman Old Style" w:hAnsi="Bookman Old Style"/>
        </w:rPr>
      </w:pPr>
      <w:r>
        <w:rPr>
          <w:rFonts w:ascii="Bookman Old Style" w:hAnsi="Bookman Old Style"/>
        </w:rPr>
        <w:t xml:space="preserve">When did Sumer shift from </w:t>
      </w:r>
      <w:r w:rsidR="002E1966">
        <w:rPr>
          <w:rFonts w:ascii="Bookman Old Style" w:hAnsi="Bookman Old Style"/>
        </w:rPr>
        <w:t>Paleolithic to Neolithic?  From Neolithic to “civilized”?  When did the Sumerians begin writing?</w:t>
      </w:r>
    </w:p>
    <w:p w14:paraId="62BE7022" w14:textId="77777777" w:rsidR="002E1966" w:rsidRDefault="002E1966">
      <w:pPr>
        <w:rPr>
          <w:rFonts w:ascii="Bookman Old Style" w:hAnsi="Bookman Old Style"/>
        </w:rPr>
      </w:pPr>
    </w:p>
    <w:p w14:paraId="3EE0A26A" w14:textId="77777777" w:rsidR="002E1966" w:rsidRDefault="002E1966">
      <w:pPr>
        <w:rPr>
          <w:rFonts w:ascii="Bookman Old Style" w:hAnsi="Bookman Old Style"/>
        </w:rPr>
      </w:pPr>
      <w:r>
        <w:rPr>
          <w:rFonts w:ascii="Bookman Old Style" w:hAnsi="Bookman Old Style"/>
        </w:rPr>
        <w:t>What elements or characteristics signify for us “civilization”?  How did the Neolithic Revolution (around 8000 BCE) prepare the Near East for civilization?  How do we see those characteristics borne out in Sumer?</w:t>
      </w:r>
    </w:p>
    <w:p w14:paraId="4AC3A316" w14:textId="77777777" w:rsidR="004B4D58" w:rsidRDefault="004B4D58">
      <w:pPr>
        <w:rPr>
          <w:rFonts w:ascii="Bookman Old Style" w:hAnsi="Bookman Old Style"/>
        </w:rPr>
      </w:pPr>
      <w:r>
        <w:rPr>
          <w:rFonts w:ascii="Bookman Old Style" w:hAnsi="Bookman Old Style"/>
        </w:rPr>
        <w:t>How do we know that Sumerian civilization developed several centuries before that of Egypt?</w:t>
      </w:r>
    </w:p>
    <w:p w14:paraId="4E545005" w14:textId="77777777" w:rsidR="002E1966" w:rsidRDefault="002E1966">
      <w:pPr>
        <w:rPr>
          <w:rFonts w:ascii="Bookman Old Style" w:hAnsi="Bookman Old Style"/>
        </w:rPr>
      </w:pPr>
    </w:p>
    <w:p w14:paraId="138E9F2B" w14:textId="77777777" w:rsidR="0017520F" w:rsidRDefault="004B4D58">
      <w:pPr>
        <w:rPr>
          <w:rFonts w:ascii="Bookman Old Style" w:hAnsi="Bookman Old Style"/>
        </w:rPr>
      </w:pPr>
      <w:r>
        <w:rPr>
          <w:rFonts w:ascii="Bookman Old Style" w:hAnsi="Bookman Old Style"/>
        </w:rPr>
        <w:t>Identify k</w:t>
      </w:r>
      <w:r w:rsidR="0017520F">
        <w:rPr>
          <w:rFonts w:ascii="Bookman Old Style" w:hAnsi="Bookman Old Style"/>
        </w:rPr>
        <w:t xml:space="preserve">ey city-states in ancient Sumer, then in Akkad, </w:t>
      </w:r>
      <w:proofErr w:type="gramStart"/>
      <w:r w:rsidR="0017520F">
        <w:rPr>
          <w:rFonts w:ascii="Bookman Old Style" w:hAnsi="Bookman Old Style"/>
        </w:rPr>
        <w:t xml:space="preserve">Assyria, </w:t>
      </w:r>
      <w:r>
        <w:rPr>
          <w:rFonts w:ascii="Bookman Old Style" w:hAnsi="Bookman Old Style"/>
        </w:rPr>
        <w:t xml:space="preserve"> Babylonia</w:t>
      </w:r>
      <w:proofErr w:type="gramEnd"/>
      <w:r>
        <w:rPr>
          <w:rFonts w:ascii="Bookman Old Style" w:hAnsi="Bookman Old Style"/>
        </w:rPr>
        <w:t xml:space="preserve">.  </w:t>
      </w:r>
    </w:p>
    <w:p w14:paraId="617CF5CF" w14:textId="77777777" w:rsidR="0017520F" w:rsidRDefault="0017520F">
      <w:pPr>
        <w:rPr>
          <w:rFonts w:ascii="Bookman Old Style" w:hAnsi="Bookman Old Style"/>
        </w:rPr>
      </w:pPr>
    </w:p>
    <w:p w14:paraId="11EEE117" w14:textId="77777777" w:rsidR="002E1966" w:rsidRDefault="002E1966">
      <w:pPr>
        <w:rPr>
          <w:rFonts w:ascii="Bookman Old Style" w:hAnsi="Bookman Old Style"/>
        </w:rPr>
      </w:pPr>
      <w:r>
        <w:rPr>
          <w:rFonts w:ascii="Bookman Old Style" w:hAnsi="Bookman Old Style"/>
        </w:rPr>
        <w:t>What typifies Sumerian religion</w:t>
      </w:r>
      <w:r w:rsidR="004B4D58">
        <w:rPr>
          <w:rFonts w:ascii="Bookman Old Style" w:hAnsi="Bookman Old Style"/>
        </w:rPr>
        <w:t xml:space="preserve"> as we observe it in </w:t>
      </w:r>
      <w:r w:rsidR="004B4D58" w:rsidRPr="004B4D58">
        <w:rPr>
          <w:rFonts w:ascii="Bookman Old Style" w:hAnsi="Bookman Old Style"/>
          <w:i/>
        </w:rPr>
        <w:t>Gilgamesh</w:t>
      </w:r>
      <w:r>
        <w:rPr>
          <w:rFonts w:ascii="Bookman Old Style" w:hAnsi="Bookman Old Style"/>
        </w:rPr>
        <w:t xml:space="preserve">?  </w:t>
      </w:r>
    </w:p>
    <w:p w14:paraId="143DEF7F" w14:textId="77777777" w:rsidR="002E1966" w:rsidRDefault="002E1966">
      <w:pPr>
        <w:rPr>
          <w:rFonts w:ascii="Bookman Old Style" w:hAnsi="Bookman Old Style"/>
        </w:rPr>
      </w:pPr>
    </w:p>
    <w:p w14:paraId="2719A132" w14:textId="77777777" w:rsidR="004B4D58" w:rsidRDefault="004B4D58">
      <w:pPr>
        <w:rPr>
          <w:rFonts w:ascii="Bookman Old Style" w:hAnsi="Bookman Old Style"/>
        </w:rPr>
      </w:pPr>
      <w:r>
        <w:rPr>
          <w:rFonts w:ascii="Bookman Old Style" w:hAnsi="Bookman Old Style"/>
        </w:rPr>
        <w:t xml:space="preserve">What is a ziggurat?  What building materials did Sumerians rely on?  Why?  How did the ziggurat function?  </w:t>
      </w:r>
    </w:p>
    <w:p w14:paraId="1D49CEA3" w14:textId="77777777" w:rsidR="004B4D58" w:rsidRDefault="004B4D58">
      <w:pPr>
        <w:rPr>
          <w:rFonts w:ascii="Bookman Old Style" w:hAnsi="Bookman Old Style"/>
        </w:rPr>
      </w:pPr>
    </w:p>
    <w:p w14:paraId="33890407" w14:textId="77777777" w:rsidR="002E1966" w:rsidRDefault="002E1966">
      <w:pPr>
        <w:rPr>
          <w:rFonts w:ascii="Bookman Old Style" w:hAnsi="Bookman Old Style"/>
        </w:rPr>
      </w:pPr>
      <w:r>
        <w:rPr>
          <w:rFonts w:ascii="Bookman Old Style" w:hAnsi="Bookman Old Style"/>
        </w:rPr>
        <w:t>What is cuneiform?  How did pictographs develop into Sumerian, then Akkadian cuneiform?  Into a cuneiform syllabary?</w:t>
      </w:r>
      <w:r w:rsidR="004B4D58">
        <w:rPr>
          <w:rFonts w:ascii="Bookman Old Style" w:hAnsi="Bookman Old Style"/>
        </w:rPr>
        <w:t xml:space="preserve">  </w:t>
      </w:r>
    </w:p>
    <w:p w14:paraId="2A6C5EF4" w14:textId="77777777" w:rsidR="004B4D58" w:rsidRDefault="004B4D58">
      <w:pPr>
        <w:rPr>
          <w:rFonts w:ascii="Bookman Old Style" w:hAnsi="Bookman Old Style"/>
        </w:rPr>
      </w:pPr>
    </w:p>
    <w:p w14:paraId="1A838B63" w14:textId="77777777" w:rsidR="004B4D58" w:rsidRDefault="004B4D58">
      <w:pPr>
        <w:rPr>
          <w:rFonts w:ascii="Bookman Old Style" w:hAnsi="Bookman Old Style"/>
        </w:rPr>
      </w:pPr>
      <w:r>
        <w:rPr>
          <w:rFonts w:ascii="Bookman Old Style" w:hAnsi="Bookman Old Style"/>
        </w:rPr>
        <w:t>Who was George Smith?  Why is he important to our story?</w:t>
      </w:r>
    </w:p>
    <w:p w14:paraId="43871926" w14:textId="77777777" w:rsidR="002E1966" w:rsidRDefault="002E1966">
      <w:pPr>
        <w:rPr>
          <w:rFonts w:ascii="Bookman Old Style" w:hAnsi="Bookman Old Style"/>
        </w:rPr>
      </w:pPr>
    </w:p>
    <w:p w14:paraId="30DCABE2" w14:textId="77777777" w:rsidR="004B4D58" w:rsidRDefault="002E1966">
      <w:pPr>
        <w:rPr>
          <w:rFonts w:ascii="Bookman Old Style" w:hAnsi="Bookman Old Style"/>
        </w:rPr>
      </w:pPr>
      <w:r>
        <w:rPr>
          <w:rFonts w:ascii="Bookman Old Style" w:hAnsi="Bookman Old Style"/>
        </w:rPr>
        <w:t>Early in the 20</w:t>
      </w:r>
      <w:r w:rsidRPr="002E1966">
        <w:rPr>
          <w:rFonts w:ascii="Bookman Old Style" w:hAnsi="Bookman Old Style"/>
          <w:vertAlign w:val="superscript"/>
        </w:rPr>
        <w:t>th</w:t>
      </w:r>
      <w:r>
        <w:rPr>
          <w:rFonts w:ascii="Bookman Old Style" w:hAnsi="Bookman Old Style"/>
        </w:rPr>
        <w:t xml:space="preserve"> century, Sir Leonard Woolley discovered the great city at Ur </w:t>
      </w:r>
      <w:r w:rsidR="004B4D58">
        <w:rPr>
          <w:rFonts w:ascii="Bookman Old Style" w:hAnsi="Bookman Old Style"/>
        </w:rPr>
        <w:t xml:space="preserve">(only a few miles from Gilgamesh’s </w:t>
      </w:r>
      <w:proofErr w:type="spellStart"/>
      <w:r w:rsidR="004B4D58">
        <w:rPr>
          <w:rFonts w:ascii="Bookman Old Style" w:hAnsi="Bookman Old Style"/>
        </w:rPr>
        <w:t>Uruk</w:t>
      </w:r>
      <w:proofErr w:type="spellEnd"/>
      <w:r w:rsidR="004B4D58">
        <w:rPr>
          <w:rFonts w:ascii="Bookman Old Style" w:hAnsi="Bookman Old Style"/>
        </w:rPr>
        <w:t xml:space="preserve">) </w:t>
      </w:r>
      <w:r>
        <w:rPr>
          <w:rFonts w:ascii="Bookman Old Style" w:hAnsi="Bookman Old Style"/>
        </w:rPr>
        <w:t xml:space="preserve">and thousands of artifacts within Queen </w:t>
      </w:r>
      <w:proofErr w:type="spellStart"/>
      <w:r>
        <w:rPr>
          <w:rFonts w:ascii="Bookman Old Style" w:hAnsi="Bookman Old Style"/>
        </w:rPr>
        <w:t>Pu’abi’s</w:t>
      </w:r>
      <w:proofErr w:type="spellEnd"/>
      <w:r>
        <w:rPr>
          <w:rFonts w:ascii="Bookman Old Style" w:hAnsi="Bookman Old Style"/>
        </w:rPr>
        <w:t xml:space="preserve"> burial chambers</w:t>
      </w:r>
      <w:r w:rsidR="004B4D58">
        <w:rPr>
          <w:rFonts w:ascii="Bookman Old Style" w:hAnsi="Bookman Old Style"/>
        </w:rPr>
        <w:t xml:space="preserve"> and several other cemeteries</w:t>
      </w:r>
      <w:r>
        <w:rPr>
          <w:rFonts w:ascii="Bookman Old Style" w:hAnsi="Bookman Old Style"/>
        </w:rPr>
        <w:t xml:space="preserve">.  What do these artifacts tell us about life in </w:t>
      </w:r>
      <w:r w:rsidR="0017520F">
        <w:rPr>
          <w:rFonts w:ascii="Bookman Old Style" w:hAnsi="Bookman Old Style"/>
        </w:rPr>
        <w:t>Ur</w:t>
      </w:r>
      <w:r w:rsidR="004B4D58">
        <w:rPr>
          <w:rFonts w:ascii="Bookman Old Style" w:hAnsi="Bookman Old Style"/>
        </w:rPr>
        <w:t xml:space="preserve">, </w:t>
      </w:r>
      <w:proofErr w:type="spellStart"/>
      <w:r>
        <w:rPr>
          <w:rFonts w:ascii="Bookman Old Style" w:hAnsi="Bookman Old Style"/>
        </w:rPr>
        <w:t>Uruk</w:t>
      </w:r>
      <w:proofErr w:type="spellEnd"/>
      <w:r>
        <w:rPr>
          <w:rFonts w:ascii="Bookman Old Style" w:hAnsi="Bookman Old Style"/>
        </w:rPr>
        <w:t xml:space="preserve"> and other Sumerian cities?</w:t>
      </w:r>
    </w:p>
    <w:p w14:paraId="1CBAD838" w14:textId="77777777" w:rsidR="002E1966" w:rsidRDefault="002E1966">
      <w:pPr>
        <w:rPr>
          <w:rFonts w:ascii="Bookman Old Style" w:hAnsi="Bookman Old Style"/>
        </w:rPr>
      </w:pPr>
    </w:p>
    <w:p w14:paraId="47058B06" w14:textId="77777777" w:rsidR="002E1966" w:rsidRDefault="002E1966">
      <w:pPr>
        <w:rPr>
          <w:rFonts w:ascii="Bookman Old Style" w:hAnsi="Bookman Old Style"/>
        </w:rPr>
      </w:pPr>
      <w:r>
        <w:rPr>
          <w:rFonts w:ascii="Bookman Old Style" w:hAnsi="Bookman Old Style"/>
        </w:rPr>
        <w:lastRenderedPageBreak/>
        <w:t>What are Sumer’s great contributions to art, architecture, literature?  To mathematics and science?</w:t>
      </w:r>
    </w:p>
    <w:p w14:paraId="3AB3453D" w14:textId="77777777" w:rsidR="002E1966" w:rsidRDefault="002E1966">
      <w:pPr>
        <w:rPr>
          <w:rFonts w:ascii="Bookman Old Style" w:hAnsi="Bookman Old Style"/>
        </w:rPr>
      </w:pPr>
    </w:p>
    <w:p w14:paraId="0A7409C2" w14:textId="77777777" w:rsidR="004B4D58" w:rsidRDefault="002E1966">
      <w:pPr>
        <w:rPr>
          <w:rFonts w:ascii="Bookman Old Style" w:hAnsi="Bookman Old Style"/>
        </w:rPr>
      </w:pPr>
      <w:r>
        <w:rPr>
          <w:rFonts w:ascii="Bookman Old Style" w:hAnsi="Bookman Old Style"/>
        </w:rPr>
        <w:t>What is the Great Flood story?  Where did it originate?  Why do we even care about the many varieties of the Flood story?</w:t>
      </w:r>
    </w:p>
    <w:p w14:paraId="20A70DBA" w14:textId="77777777" w:rsidR="002E1966" w:rsidRDefault="002E1966">
      <w:pPr>
        <w:rPr>
          <w:rFonts w:ascii="Bookman Old Style" w:hAnsi="Bookman Old Style"/>
        </w:rPr>
      </w:pPr>
    </w:p>
    <w:p w14:paraId="43C65F87" w14:textId="77777777" w:rsidR="002E1966" w:rsidRDefault="002E1966">
      <w:pPr>
        <w:rPr>
          <w:rFonts w:ascii="Bookman Old Style" w:hAnsi="Bookman Old Style"/>
        </w:rPr>
      </w:pPr>
      <w:r>
        <w:rPr>
          <w:rFonts w:ascii="Bookman Old Style" w:hAnsi="Bookman Old Style"/>
        </w:rPr>
        <w:t>How did the Sumerians record on clay?  How many tablets constitute the Gilgamesh story?  How many columns per tablet?  Written how?</w:t>
      </w:r>
      <w:r w:rsidR="004B4D58">
        <w:rPr>
          <w:rFonts w:ascii="Bookman Old Style" w:hAnsi="Bookman Old Style"/>
        </w:rPr>
        <w:t xml:space="preserve">  Why does that matter?</w:t>
      </w:r>
    </w:p>
    <w:p w14:paraId="2C4B9868" w14:textId="77777777" w:rsidR="002E1966" w:rsidRDefault="002E1966">
      <w:pPr>
        <w:rPr>
          <w:rFonts w:ascii="Bookman Old Style" w:hAnsi="Bookman Old Style"/>
        </w:rPr>
      </w:pPr>
    </w:p>
    <w:p w14:paraId="6B22A9DE" w14:textId="77777777" w:rsidR="0017520F" w:rsidRDefault="0017520F">
      <w:pPr>
        <w:rPr>
          <w:rFonts w:ascii="Bookman Old Style" w:hAnsi="Bookman Old Style"/>
          <w:i/>
        </w:rPr>
      </w:pPr>
      <w:r>
        <w:rPr>
          <w:rFonts w:ascii="Bookman Old Style" w:hAnsi="Bookman Old Style"/>
          <w:i/>
        </w:rPr>
        <w:t xml:space="preserve">I. </w:t>
      </w:r>
      <w:proofErr w:type="spellStart"/>
      <w:r>
        <w:rPr>
          <w:rFonts w:ascii="Bookman Old Style" w:hAnsi="Bookman Old Style"/>
          <w:i/>
        </w:rPr>
        <w:t>i</w:t>
      </w:r>
      <w:proofErr w:type="spellEnd"/>
      <w:r>
        <w:rPr>
          <w:rFonts w:ascii="Bookman Old Style" w:hAnsi="Bookman Old Style"/>
          <w:i/>
        </w:rPr>
        <w:t>. (</w:t>
      </w:r>
      <w:r w:rsidR="004B4D58">
        <w:rPr>
          <w:rFonts w:ascii="Bookman Old Style" w:hAnsi="Bookman Old Style"/>
          <w:i/>
        </w:rPr>
        <w:t>Tablet 1</w:t>
      </w:r>
      <w:r>
        <w:rPr>
          <w:rFonts w:ascii="Bookman Old Style" w:hAnsi="Bookman Old Style"/>
          <w:i/>
        </w:rPr>
        <w:t>. Column 1)</w:t>
      </w:r>
    </w:p>
    <w:p w14:paraId="2BDB8C8E" w14:textId="77777777" w:rsidR="0017520F" w:rsidRDefault="0017520F">
      <w:pPr>
        <w:rPr>
          <w:rFonts w:ascii="Bookman Old Style" w:hAnsi="Bookman Old Style"/>
          <w:i/>
        </w:rPr>
      </w:pPr>
    </w:p>
    <w:p w14:paraId="20ABF470" w14:textId="77777777" w:rsidR="0017520F" w:rsidRDefault="0017520F">
      <w:pPr>
        <w:rPr>
          <w:rFonts w:ascii="Bookman Old Style" w:hAnsi="Bookman Old Style"/>
        </w:rPr>
      </w:pPr>
      <w:r>
        <w:rPr>
          <w:rFonts w:ascii="Bookman Old Style" w:hAnsi="Bookman Old Style"/>
        </w:rPr>
        <w:t>What does Figure 19 (page lxii), illustrate?</w:t>
      </w:r>
    </w:p>
    <w:p w14:paraId="7FCD1FC9" w14:textId="77777777" w:rsidR="0017520F" w:rsidRDefault="0017520F">
      <w:pPr>
        <w:rPr>
          <w:rFonts w:ascii="Bookman Old Style" w:hAnsi="Bookman Old Style"/>
        </w:rPr>
      </w:pPr>
    </w:p>
    <w:p w14:paraId="7B495D93" w14:textId="77777777" w:rsidR="0017520F" w:rsidRDefault="0017520F">
      <w:pPr>
        <w:rPr>
          <w:rFonts w:ascii="Bookman Old Style" w:hAnsi="Bookman Old Style"/>
        </w:rPr>
      </w:pPr>
      <w:r>
        <w:rPr>
          <w:rFonts w:ascii="Bookman Old Style" w:hAnsi="Bookman Old Style"/>
        </w:rPr>
        <w:t>Usually we regard column 1 as the proem.  How does this proem introduce key ideas for the entire poem?  What specifically do we learn about Gilgamesh himself from this proem?  About his birth and youth?  About his daring?  About his accomplishments?  About the significance of the Gilgamesh epic?</w:t>
      </w:r>
    </w:p>
    <w:p w14:paraId="4897BE79" w14:textId="77777777" w:rsidR="0017520F" w:rsidRDefault="0017520F">
      <w:pPr>
        <w:rPr>
          <w:rFonts w:ascii="Bookman Old Style" w:hAnsi="Bookman Old Style"/>
        </w:rPr>
      </w:pPr>
    </w:p>
    <w:p w14:paraId="0072FB5B" w14:textId="77777777" w:rsidR="0017520F" w:rsidRDefault="00542F25" w:rsidP="00542F25">
      <w:pPr>
        <w:rPr>
          <w:rFonts w:ascii="Bookman Old Style" w:hAnsi="Bookman Old Style"/>
          <w:i/>
        </w:rPr>
      </w:pPr>
      <w:proofErr w:type="spellStart"/>
      <w:r>
        <w:rPr>
          <w:rFonts w:ascii="Bookman Old Style" w:hAnsi="Bookman Old Style"/>
          <w:i/>
        </w:rPr>
        <w:t>I.</w:t>
      </w:r>
      <w:r w:rsidR="0017520F" w:rsidRPr="00542F25">
        <w:rPr>
          <w:rFonts w:ascii="Bookman Old Style" w:hAnsi="Bookman Old Style"/>
          <w:i/>
        </w:rPr>
        <w:t>ii</w:t>
      </w:r>
      <w:proofErr w:type="spellEnd"/>
    </w:p>
    <w:p w14:paraId="56218BE7" w14:textId="77777777" w:rsidR="00542F25" w:rsidRDefault="00542F25" w:rsidP="00542F25">
      <w:pPr>
        <w:rPr>
          <w:rFonts w:ascii="Bookman Old Style" w:hAnsi="Bookman Old Style"/>
          <w:i/>
        </w:rPr>
      </w:pPr>
    </w:p>
    <w:p w14:paraId="6000FF73" w14:textId="77777777" w:rsidR="00542F25" w:rsidRDefault="00542F25" w:rsidP="00542F25">
      <w:pPr>
        <w:rPr>
          <w:rFonts w:ascii="Bookman Old Style" w:hAnsi="Bookman Old Style"/>
        </w:rPr>
      </w:pPr>
      <w:r>
        <w:rPr>
          <w:rFonts w:ascii="Bookman Old Style" w:hAnsi="Bookman Old Style"/>
        </w:rPr>
        <w:t xml:space="preserve">How does the poet characterize Gilgamesh’s behavior as a young king?  How does he alienate his people?  </w:t>
      </w:r>
    </w:p>
    <w:p w14:paraId="2154BE9D" w14:textId="77777777" w:rsidR="00542F25" w:rsidRDefault="00542F25" w:rsidP="00542F25">
      <w:pPr>
        <w:rPr>
          <w:rFonts w:ascii="Bookman Old Style" w:hAnsi="Bookman Old Style"/>
        </w:rPr>
      </w:pPr>
    </w:p>
    <w:p w14:paraId="4B214CB9" w14:textId="77777777" w:rsidR="00542F25" w:rsidRDefault="00542F25" w:rsidP="00542F25">
      <w:pPr>
        <w:rPr>
          <w:rFonts w:ascii="Bookman Old Style" w:hAnsi="Bookman Old Style"/>
        </w:rPr>
      </w:pPr>
      <w:r>
        <w:rPr>
          <w:rFonts w:ascii="Bookman Old Style" w:hAnsi="Bookman Old Style"/>
        </w:rPr>
        <w:t xml:space="preserve">Who are </w:t>
      </w:r>
      <w:proofErr w:type="spellStart"/>
      <w:r>
        <w:rPr>
          <w:rFonts w:ascii="Bookman Old Style" w:hAnsi="Bookman Old Style"/>
        </w:rPr>
        <w:t>Anu</w:t>
      </w:r>
      <w:proofErr w:type="spellEnd"/>
      <w:r>
        <w:rPr>
          <w:rFonts w:ascii="Bookman Old Style" w:hAnsi="Bookman Old Style"/>
        </w:rPr>
        <w:t xml:space="preserve"> and </w:t>
      </w:r>
      <w:proofErr w:type="spellStart"/>
      <w:r>
        <w:rPr>
          <w:rFonts w:ascii="Bookman Old Style" w:hAnsi="Bookman Old Style"/>
        </w:rPr>
        <w:t>Aruru</w:t>
      </w:r>
      <w:proofErr w:type="spellEnd"/>
      <w:r>
        <w:rPr>
          <w:rFonts w:ascii="Bookman Old Style" w:hAnsi="Bookman Old Style"/>
        </w:rPr>
        <w:t>?  What solution do they devise to improve Gilgamesh’s behavior?</w:t>
      </w:r>
    </w:p>
    <w:p w14:paraId="57893E2E" w14:textId="77777777" w:rsidR="00542F25" w:rsidRDefault="00542F25" w:rsidP="00542F25">
      <w:pPr>
        <w:rPr>
          <w:rFonts w:ascii="Bookman Old Style" w:hAnsi="Bookman Old Style"/>
        </w:rPr>
      </w:pPr>
    </w:p>
    <w:p w14:paraId="472356E8" w14:textId="77777777" w:rsidR="00542F25" w:rsidRDefault="00542F25" w:rsidP="00542F25">
      <w:pPr>
        <w:rPr>
          <w:rFonts w:ascii="Bookman Old Style" w:hAnsi="Bookman Old Style"/>
        </w:rPr>
      </w:pPr>
      <w:r>
        <w:rPr>
          <w:rFonts w:ascii="Bookman Old Style" w:hAnsi="Bookman Old Style"/>
        </w:rPr>
        <w:t>Who creates Enkidu?  From what?  Where?  How does Enkidu behave initially?</w:t>
      </w:r>
    </w:p>
    <w:p w14:paraId="31C9E736" w14:textId="77777777" w:rsidR="00542F25" w:rsidRDefault="00542F25" w:rsidP="00542F25">
      <w:pPr>
        <w:rPr>
          <w:rFonts w:ascii="Bookman Old Style" w:hAnsi="Bookman Old Style"/>
        </w:rPr>
      </w:pPr>
    </w:p>
    <w:p w14:paraId="29B7CFCC" w14:textId="77777777" w:rsidR="00542F25" w:rsidRDefault="00542F25" w:rsidP="00542F25">
      <w:pPr>
        <w:rPr>
          <w:rFonts w:ascii="Bookman Old Style" w:hAnsi="Bookman Old Style"/>
        </w:rPr>
      </w:pPr>
      <w:r>
        <w:rPr>
          <w:rFonts w:ascii="Bookman Old Style" w:hAnsi="Bookman Old Style"/>
        </w:rPr>
        <w:t xml:space="preserve">Why is the hunter troubled when Enkidu and the herds frequent his watery hole for three days?  What does he expect Enkidu to do once he </w:t>
      </w:r>
      <w:proofErr w:type="gramStart"/>
      <w:r>
        <w:rPr>
          <w:rFonts w:ascii="Bookman Old Style" w:hAnsi="Bookman Old Style"/>
        </w:rPr>
        <w:t>signals</w:t>
      </w:r>
      <w:proofErr w:type="gramEnd"/>
    </w:p>
    <w:p w14:paraId="0BAB7C09" w14:textId="77777777" w:rsidR="00542F25" w:rsidRDefault="00542F25" w:rsidP="00542F25">
      <w:pPr>
        <w:rPr>
          <w:rFonts w:ascii="Bookman Old Style" w:hAnsi="Bookman Old Style"/>
        </w:rPr>
      </w:pPr>
    </w:p>
    <w:p w14:paraId="4CC21E37" w14:textId="77777777" w:rsidR="00542F25" w:rsidRDefault="00542F25" w:rsidP="00542F25">
      <w:pPr>
        <w:rPr>
          <w:rFonts w:ascii="Bookman Old Style" w:hAnsi="Bookman Old Style"/>
        </w:rPr>
      </w:pPr>
      <w:r>
        <w:rPr>
          <w:rFonts w:ascii="Bookman Old Style" w:hAnsi="Bookman Old Style"/>
        </w:rPr>
        <w:t>What does Figure 20 illustrate?</w:t>
      </w:r>
    </w:p>
    <w:p w14:paraId="4E0DFF9E" w14:textId="77777777" w:rsidR="00542F25" w:rsidRDefault="00542F25" w:rsidP="00542F25">
      <w:pPr>
        <w:rPr>
          <w:rFonts w:ascii="Bookman Old Style" w:hAnsi="Bookman Old Style"/>
        </w:rPr>
      </w:pPr>
    </w:p>
    <w:p w14:paraId="0A142FDC" w14:textId="77777777" w:rsidR="00542F25" w:rsidRDefault="00542F25" w:rsidP="00542F25">
      <w:pPr>
        <w:rPr>
          <w:rFonts w:ascii="Bookman Old Style" w:hAnsi="Bookman Old Style"/>
          <w:i/>
        </w:rPr>
      </w:pPr>
      <w:proofErr w:type="spellStart"/>
      <w:r>
        <w:rPr>
          <w:rFonts w:ascii="Bookman Old Style" w:hAnsi="Bookman Old Style"/>
          <w:i/>
        </w:rPr>
        <w:t>I.iii</w:t>
      </w:r>
      <w:proofErr w:type="spellEnd"/>
    </w:p>
    <w:p w14:paraId="437CCE22" w14:textId="77777777" w:rsidR="00542F25" w:rsidRDefault="00542F25" w:rsidP="00542F25">
      <w:pPr>
        <w:rPr>
          <w:rFonts w:ascii="Bookman Old Style" w:hAnsi="Bookman Old Style"/>
        </w:rPr>
      </w:pPr>
    </w:p>
    <w:p w14:paraId="25FCC592" w14:textId="77777777" w:rsidR="00542F25" w:rsidRDefault="00542F25" w:rsidP="00542F25">
      <w:pPr>
        <w:rPr>
          <w:rFonts w:ascii="Bookman Old Style" w:hAnsi="Bookman Old Style"/>
        </w:rPr>
      </w:pPr>
      <w:r>
        <w:rPr>
          <w:rFonts w:ascii="Bookman Old Style" w:hAnsi="Bookman Old Style"/>
        </w:rPr>
        <w:t xml:space="preserve">What does the hunter report to his father?  How does this incident parallel the citizens’ complaints to </w:t>
      </w:r>
      <w:proofErr w:type="spellStart"/>
      <w:r>
        <w:rPr>
          <w:rFonts w:ascii="Bookman Old Style" w:hAnsi="Bookman Old Style"/>
        </w:rPr>
        <w:t>Anu</w:t>
      </w:r>
      <w:proofErr w:type="spellEnd"/>
      <w:r>
        <w:rPr>
          <w:rFonts w:ascii="Bookman Old Style" w:hAnsi="Bookman Old Style"/>
        </w:rPr>
        <w:t xml:space="preserve"> and </w:t>
      </w:r>
      <w:proofErr w:type="spellStart"/>
      <w:r>
        <w:rPr>
          <w:rFonts w:ascii="Bookman Old Style" w:hAnsi="Bookman Old Style"/>
        </w:rPr>
        <w:t>Aruru</w:t>
      </w:r>
      <w:proofErr w:type="spellEnd"/>
      <w:r>
        <w:rPr>
          <w:rFonts w:ascii="Bookman Old Style" w:hAnsi="Bookman Old Style"/>
        </w:rPr>
        <w:t>?</w:t>
      </w:r>
    </w:p>
    <w:p w14:paraId="6D3435FF" w14:textId="77777777" w:rsidR="00542F25" w:rsidRDefault="00542F25" w:rsidP="00542F25">
      <w:pPr>
        <w:rPr>
          <w:rFonts w:ascii="Bookman Old Style" w:hAnsi="Bookman Old Style"/>
        </w:rPr>
      </w:pPr>
    </w:p>
    <w:p w14:paraId="07086E2D" w14:textId="77777777" w:rsidR="00542F25" w:rsidRDefault="00542F25" w:rsidP="00542F25">
      <w:pPr>
        <w:rPr>
          <w:rFonts w:ascii="Bookman Old Style" w:hAnsi="Bookman Old Style"/>
        </w:rPr>
      </w:pPr>
      <w:r>
        <w:rPr>
          <w:rFonts w:ascii="Bookman Old Style" w:hAnsi="Bookman Old Style"/>
        </w:rPr>
        <w:t>What does the father advise the hunter to do?  To consult?  To employ?</w:t>
      </w:r>
    </w:p>
    <w:p w14:paraId="6977759C" w14:textId="77777777" w:rsidR="00542F25" w:rsidRDefault="00542F25" w:rsidP="00542F25">
      <w:pPr>
        <w:rPr>
          <w:rFonts w:ascii="Bookman Old Style" w:hAnsi="Bookman Old Style"/>
        </w:rPr>
      </w:pPr>
    </w:p>
    <w:p w14:paraId="26E7C388" w14:textId="77777777" w:rsidR="00542F25" w:rsidRDefault="00542F25" w:rsidP="00542F25">
      <w:pPr>
        <w:rPr>
          <w:rFonts w:ascii="Bookman Old Style" w:hAnsi="Bookman Old Style"/>
        </w:rPr>
      </w:pPr>
      <w:r>
        <w:rPr>
          <w:rFonts w:ascii="Bookman Old Style" w:hAnsi="Bookman Old Style"/>
        </w:rPr>
        <w:t>What specifically does Gilgamesh advise the hunter to do?  Where?  After</w:t>
      </w:r>
    </w:p>
    <w:p w14:paraId="2444F46D" w14:textId="77777777" w:rsidR="00542F25" w:rsidRDefault="00542F25" w:rsidP="00542F25">
      <w:pPr>
        <w:rPr>
          <w:rFonts w:ascii="Bookman Old Style" w:hAnsi="Bookman Old Style"/>
        </w:rPr>
      </w:pPr>
      <w:r>
        <w:rPr>
          <w:rFonts w:ascii="Bookman Old Style" w:hAnsi="Bookman Old Style"/>
        </w:rPr>
        <w:t>how many days?</w:t>
      </w:r>
    </w:p>
    <w:p w14:paraId="0461C009" w14:textId="77777777" w:rsidR="00542F25" w:rsidRDefault="00542F25" w:rsidP="00542F25">
      <w:pPr>
        <w:rPr>
          <w:rFonts w:ascii="Bookman Old Style" w:hAnsi="Bookman Old Style"/>
          <w:i/>
        </w:rPr>
      </w:pPr>
      <w:proofErr w:type="spellStart"/>
      <w:r>
        <w:rPr>
          <w:rFonts w:ascii="Bookman Old Style" w:hAnsi="Bookman Old Style"/>
          <w:i/>
        </w:rPr>
        <w:t>I.iv</w:t>
      </w:r>
      <w:proofErr w:type="spellEnd"/>
    </w:p>
    <w:p w14:paraId="3510C2DB" w14:textId="77777777" w:rsidR="00542F25" w:rsidRPr="00542F25" w:rsidRDefault="00542F25" w:rsidP="00542F25">
      <w:pPr>
        <w:rPr>
          <w:rFonts w:ascii="Bookman Old Style" w:hAnsi="Bookman Old Style"/>
          <w:i/>
        </w:rPr>
      </w:pPr>
    </w:p>
    <w:p w14:paraId="5F101E21" w14:textId="77777777" w:rsidR="00542F25" w:rsidRDefault="00542F25" w:rsidP="00542F25">
      <w:pPr>
        <w:rPr>
          <w:rFonts w:ascii="Bookman Old Style" w:hAnsi="Bookman Old Style"/>
        </w:rPr>
      </w:pPr>
      <w:r>
        <w:rPr>
          <w:rFonts w:ascii="Bookman Old Style" w:hAnsi="Bookman Old Style"/>
        </w:rPr>
        <w:t xml:space="preserve">Describe the role of </w:t>
      </w:r>
      <w:proofErr w:type="spellStart"/>
      <w:r>
        <w:rPr>
          <w:rFonts w:ascii="Bookman Old Style" w:hAnsi="Bookman Old Style"/>
        </w:rPr>
        <w:t>Shamhat</w:t>
      </w:r>
      <w:proofErr w:type="spellEnd"/>
      <w:r>
        <w:rPr>
          <w:rFonts w:ascii="Bookman Old Style" w:hAnsi="Bookman Old Style"/>
        </w:rPr>
        <w:t xml:space="preserve">, the temple priestess, in civilizing Enkidu?  How precisely does </w:t>
      </w:r>
      <w:proofErr w:type="spellStart"/>
      <w:r>
        <w:rPr>
          <w:rFonts w:ascii="Bookman Old Style" w:hAnsi="Bookman Old Style"/>
        </w:rPr>
        <w:t>Shamhat</w:t>
      </w:r>
      <w:proofErr w:type="spellEnd"/>
      <w:r>
        <w:rPr>
          <w:rFonts w:ascii="Bookman Old Style" w:hAnsi="Bookman Old Style"/>
        </w:rPr>
        <w:t xml:space="preserve"> ensure Enkidu will leave the herds?  How does </w:t>
      </w:r>
      <w:proofErr w:type="spellStart"/>
      <w:r>
        <w:rPr>
          <w:rFonts w:ascii="Bookman Old Style" w:hAnsi="Bookman Old Style"/>
        </w:rPr>
        <w:t>Shamhat’s</w:t>
      </w:r>
      <w:proofErr w:type="spellEnd"/>
      <w:r>
        <w:rPr>
          <w:rFonts w:ascii="Bookman Old Style" w:hAnsi="Bookman Old Style"/>
        </w:rPr>
        <w:t xml:space="preserve"> action parallel that of </w:t>
      </w:r>
      <w:proofErr w:type="spellStart"/>
      <w:r>
        <w:rPr>
          <w:rFonts w:ascii="Bookman Old Style" w:hAnsi="Bookman Old Style"/>
        </w:rPr>
        <w:t>Aruru</w:t>
      </w:r>
      <w:proofErr w:type="spellEnd"/>
      <w:r>
        <w:rPr>
          <w:rFonts w:ascii="Bookman Old Style" w:hAnsi="Bookman Old Style"/>
        </w:rPr>
        <w:t xml:space="preserve"> in creating Enkidu?</w:t>
      </w:r>
    </w:p>
    <w:p w14:paraId="0860B846" w14:textId="77777777" w:rsidR="00542F25" w:rsidRDefault="00542F25" w:rsidP="00542F25">
      <w:pPr>
        <w:rPr>
          <w:rFonts w:ascii="Bookman Old Style" w:hAnsi="Bookman Old Style"/>
        </w:rPr>
      </w:pPr>
    </w:p>
    <w:p w14:paraId="018A1892" w14:textId="77777777" w:rsidR="00542F25" w:rsidRDefault="00542F25" w:rsidP="00542F25">
      <w:pPr>
        <w:rPr>
          <w:rFonts w:ascii="Bookman Old Style" w:hAnsi="Bookman Old Style"/>
        </w:rPr>
      </w:pPr>
      <w:r>
        <w:rPr>
          <w:rFonts w:ascii="Bookman Old Style" w:hAnsi="Bookman Old Style"/>
        </w:rPr>
        <w:t>What does Figure 21 illustrate?</w:t>
      </w:r>
    </w:p>
    <w:p w14:paraId="29DD42ED" w14:textId="77777777" w:rsidR="00542F25" w:rsidRDefault="00542F25" w:rsidP="00542F25">
      <w:pPr>
        <w:rPr>
          <w:rFonts w:ascii="Bookman Old Style" w:hAnsi="Bookman Old Style"/>
        </w:rPr>
      </w:pPr>
    </w:p>
    <w:p w14:paraId="285D462E" w14:textId="77777777" w:rsidR="00AA5641" w:rsidRDefault="00AA5641" w:rsidP="00542F25">
      <w:pPr>
        <w:rPr>
          <w:rFonts w:ascii="Bookman Old Style" w:hAnsi="Bookman Old Style"/>
        </w:rPr>
      </w:pPr>
      <w:r>
        <w:rPr>
          <w:rFonts w:ascii="Bookman Old Style" w:hAnsi="Bookman Old Style"/>
        </w:rPr>
        <w:t>What literary devices (hyperbole, understatement, simile, metaphor) do you observe in lines 160-204?</w:t>
      </w:r>
    </w:p>
    <w:p w14:paraId="1D5A2E03" w14:textId="77777777" w:rsidR="00AA5641" w:rsidRDefault="00AA5641" w:rsidP="00542F25">
      <w:pPr>
        <w:rPr>
          <w:rFonts w:ascii="Bookman Old Style" w:hAnsi="Bookman Old Style"/>
        </w:rPr>
      </w:pPr>
    </w:p>
    <w:p w14:paraId="27A3FC60" w14:textId="77777777" w:rsidR="00AA5641" w:rsidRDefault="00AA5641" w:rsidP="00542F25">
      <w:pPr>
        <w:rPr>
          <w:rFonts w:ascii="Bookman Old Style" w:hAnsi="Bookman Old Style"/>
        </w:rPr>
      </w:pPr>
      <w:r>
        <w:rPr>
          <w:rFonts w:ascii="Bookman Old Style" w:hAnsi="Bookman Old Style"/>
        </w:rPr>
        <w:t xml:space="preserve">For how long does </w:t>
      </w:r>
      <w:proofErr w:type="spellStart"/>
      <w:r>
        <w:rPr>
          <w:rFonts w:ascii="Bookman Old Style" w:hAnsi="Bookman Old Style"/>
        </w:rPr>
        <w:t>Shamhat</w:t>
      </w:r>
      <w:proofErr w:type="spellEnd"/>
      <w:r>
        <w:rPr>
          <w:rFonts w:ascii="Bookman Old Style" w:hAnsi="Bookman Old Style"/>
        </w:rPr>
        <w:t xml:space="preserve"> lie with Enkidu?  Why so long?</w:t>
      </w:r>
    </w:p>
    <w:p w14:paraId="5915B173" w14:textId="77777777" w:rsidR="00AA5641" w:rsidRDefault="00AA5641" w:rsidP="00542F25">
      <w:pPr>
        <w:rPr>
          <w:rFonts w:ascii="Bookman Old Style" w:hAnsi="Bookman Old Style"/>
        </w:rPr>
      </w:pPr>
    </w:p>
    <w:p w14:paraId="30455E4F" w14:textId="77777777" w:rsidR="00AA5641" w:rsidRDefault="00AA5641" w:rsidP="00542F25">
      <w:pPr>
        <w:rPr>
          <w:rFonts w:ascii="Bookman Old Style" w:hAnsi="Bookman Old Style"/>
        </w:rPr>
      </w:pPr>
      <w:r>
        <w:rPr>
          <w:rFonts w:ascii="Bookman Old Style" w:hAnsi="Bookman Old Style"/>
        </w:rPr>
        <w:t xml:space="preserve">Why is Enkidu now “like a god”?  And why is he now fit to leave the forest and journey (note journey motif introduced here for first time) to </w:t>
      </w:r>
      <w:proofErr w:type="spellStart"/>
      <w:r>
        <w:rPr>
          <w:rFonts w:ascii="Bookman Old Style" w:hAnsi="Bookman Old Style"/>
        </w:rPr>
        <w:t>Uruk</w:t>
      </w:r>
      <w:proofErr w:type="spellEnd"/>
      <w:r>
        <w:rPr>
          <w:rFonts w:ascii="Bookman Old Style" w:hAnsi="Bookman Old Style"/>
        </w:rPr>
        <w:t xml:space="preserve">?  </w:t>
      </w:r>
    </w:p>
    <w:p w14:paraId="703FD077" w14:textId="77777777" w:rsidR="00AA5641" w:rsidRDefault="00AA5641" w:rsidP="00542F25">
      <w:pPr>
        <w:rPr>
          <w:rFonts w:ascii="Bookman Old Style" w:hAnsi="Bookman Old Style"/>
        </w:rPr>
      </w:pPr>
    </w:p>
    <w:p w14:paraId="5B2D6847" w14:textId="77777777" w:rsidR="00AA5641" w:rsidRDefault="00AA5641" w:rsidP="00542F25">
      <w:pPr>
        <w:rPr>
          <w:rFonts w:ascii="Bookman Old Style" w:hAnsi="Bookman Old Style"/>
        </w:rPr>
      </w:pPr>
      <w:r>
        <w:rPr>
          <w:rFonts w:ascii="Bookman Old Style" w:hAnsi="Bookman Old Style"/>
        </w:rPr>
        <w:t>Why does Enkidu now, for the first time, wish for a friend?</w:t>
      </w:r>
    </w:p>
    <w:p w14:paraId="78066027" w14:textId="77777777" w:rsidR="00AA5641" w:rsidRDefault="00AA5641" w:rsidP="00542F25">
      <w:pPr>
        <w:rPr>
          <w:rFonts w:ascii="Bookman Old Style" w:hAnsi="Bookman Old Style"/>
        </w:rPr>
      </w:pPr>
    </w:p>
    <w:p w14:paraId="27A3BBBE" w14:textId="77777777" w:rsidR="00AA5641" w:rsidRDefault="00AA5641" w:rsidP="00542F25">
      <w:pPr>
        <w:rPr>
          <w:rFonts w:ascii="Bookman Old Style" w:hAnsi="Bookman Old Style"/>
        </w:rPr>
      </w:pPr>
      <w:proofErr w:type="spellStart"/>
      <w:r>
        <w:rPr>
          <w:rFonts w:ascii="Bookman Old Style" w:hAnsi="Bookman Old Style"/>
          <w:i/>
        </w:rPr>
        <w:t>I.v</w:t>
      </w:r>
      <w:proofErr w:type="spellEnd"/>
    </w:p>
    <w:p w14:paraId="4F66405D" w14:textId="77777777" w:rsidR="00AA5641" w:rsidRDefault="00AA5641" w:rsidP="00542F25">
      <w:pPr>
        <w:rPr>
          <w:rFonts w:ascii="Bookman Old Style" w:hAnsi="Bookman Old Style"/>
        </w:rPr>
      </w:pPr>
    </w:p>
    <w:p w14:paraId="20C00F8C" w14:textId="77777777" w:rsidR="00AA5641" w:rsidRDefault="00AA5641" w:rsidP="00542F25">
      <w:pPr>
        <w:rPr>
          <w:rFonts w:ascii="Bookman Old Style" w:hAnsi="Bookman Old Style"/>
        </w:rPr>
      </w:pPr>
      <w:r>
        <w:rPr>
          <w:rFonts w:ascii="Bookman Old Style" w:hAnsi="Bookman Old Style"/>
        </w:rPr>
        <w:t xml:space="preserve">What powers does Enkidu boast of as he approaches </w:t>
      </w:r>
      <w:proofErr w:type="spellStart"/>
      <w:r>
        <w:rPr>
          <w:rFonts w:ascii="Bookman Old Style" w:hAnsi="Bookman Old Style"/>
        </w:rPr>
        <w:t>Uruk</w:t>
      </w:r>
      <w:proofErr w:type="spellEnd"/>
      <w:r>
        <w:rPr>
          <w:rFonts w:ascii="Bookman Old Style" w:hAnsi="Bookman Old Style"/>
        </w:rPr>
        <w:t xml:space="preserve">?  </w:t>
      </w:r>
    </w:p>
    <w:p w14:paraId="03212696" w14:textId="77777777" w:rsidR="00AA5641" w:rsidRDefault="00AA5641" w:rsidP="00542F25">
      <w:pPr>
        <w:rPr>
          <w:rFonts w:ascii="Bookman Old Style" w:hAnsi="Bookman Old Style"/>
        </w:rPr>
      </w:pPr>
    </w:p>
    <w:p w14:paraId="29D1E8DD" w14:textId="77777777" w:rsidR="00AA5641" w:rsidRDefault="00AA5641" w:rsidP="00542F25">
      <w:pPr>
        <w:rPr>
          <w:rFonts w:ascii="Bookman Old Style" w:hAnsi="Bookman Old Style"/>
        </w:rPr>
      </w:pPr>
      <w:r>
        <w:rPr>
          <w:rFonts w:ascii="Bookman Old Style" w:hAnsi="Bookman Old Style"/>
        </w:rPr>
        <w:t xml:space="preserve">In lines 211-218 </w:t>
      </w:r>
      <w:proofErr w:type="spellStart"/>
      <w:r>
        <w:rPr>
          <w:rFonts w:ascii="Bookman Old Style" w:hAnsi="Bookman Old Style"/>
        </w:rPr>
        <w:t>Shamhat</w:t>
      </w:r>
      <w:proofErr w:type="spellEnd"/>
      <w:r>
        <w:rPr>
          <w:rFonts w:ascii="Bookman Old Style" w:hAnsi="Bookman Old Style"/>
        </w:rPr>
        <w:t xml:space="preserve"> lists some of the benefits of urban civilization.  What are they?</w:t>
      </w:r>
    </w:p>
    <w:p w14:paraId="74DF2BBE" w14:textId="77777777" w:rsidR="00AA5641" w:rsidRDefault="00AA5641" w:rsidP="00542F25">
      <w:pPr>
        <w:rPr>
          <w:rFonts w:ascii="Bookman Old Style" w:hAnsi="Bookman Old Style"/>
        </w:rPr>
      </w:pPr>
    </w:p>
    <w:p w14:paraId="309E177A" w14:textId="77777777" w:rsidR="00AA5641" w:rsidRDefault="00AA5641" w:rsidP="00542F25">
      <w:pPr>
        <w:rPr>
          <w:rFonts w:ascii="Bookman Old Style" w:hAnsi="Bookman Old Style"/>
        </w:rPr>
      </w:pPr>
      <w:r>
        <w:rPr>
          <w:rFonts w:ascii="Bookman Old Style" w:hAnsi="Bookman Old Style"/>
        </w:rPr>
        <w:t>Why is Gilgamesh “the other self” to Enkidu?  Beginning about line 225, how does the poet describe Gilgamesh’s behavior?</w:t>
      </w:r>
    </w:p>
    <w:p w14:paraId="3BF77C1C" w14:textId="77777777" w:rsidR="00AA5641" w:rsidRDefault="00AA5641" w:rsidP="00542F25">
      <w:pPr>
        <w:rPr>
          <w:rFonts w:ascii="Bookman Old Style" w:hAnsi="Bookman Old Style"/>
        </w:rPr>
      </w:pPr>
    </w:p>
    <w:p w14:paraId="20612161" w14:textId="77777777" w:rsidR="00AA5641" w:rsidRDefault="00AA5641" w:rsidP="00542F25">
      <w:pPr>
        <w:rPr>
          <w:rFonts w:ascii="Bookman Old Style" w:hAnsi="Bookman Old Style"/>
        </w:rPr>
      </w:pPr>
      <w:r>
        <w:rPr>
          <w:rFonts w:ascii="Bookman Old Style" w:hAnsi="Bookman Old Style"/>
        </w:rPr>
        <w:t xml:space="preserve">What dream does Gilgamesh describe to his mother, </w:t>
      </w:r>
      <w:proofErr w:type="spellStart"/>
      <w:r>
        <w:rPr>
          <w:rFonts w:ascii="Bookman Old Style" w:hAnsi="Bookman Old Style"/>
        </w:rPr>
        <w:t>Ninsun</w:t>
      </w:r>
      <w:proofErr w:type="spellEnd"/>
      <w:r>
        <w:rPr>
          <w:rFonts w:ascii="Bookman Old Style" w:hAnsi="Bookman Old Style"/>
        </w:rPr>
        <w:t>?  (Note: the dream recital continues in the next column.)  How does the dream presage Enkidu’s arrival and subsequent friendship?</w:t>
      </w:r>
    </w:p>
    <w:p w14:paraId="494A4C99" w14:textId="77777777" w:rsidR="00AA5641" w:rsidRDefault="00AA5641" w:rsidP="00542F25">
      <w:pPr>
        <w:rPr>
          <w:rFonts w:ascii="Bookman Old Style" w:hAnsi="Bookman Old Style"/>
        </w:rPr>
      </w:pPr>
    </w:p>
    <w:p w14:paraId="42695290" w14:textId="77777777" w:rsidR="00AA5641" w:rsidRDefault="00AA5641" w:rsidP="00542F25">
      <w:pPr>
        <w:rPr>
          <w:rFonts w:ascii="Bookman Old Style" w:hAnsi="Bookman Old Style"/>
        </w:rPr>
      </w:pPr>
      <w:r>
        <w:rPr>
          <w:rFonts w:ascii="Bookman Old Style" w:hAnsi="Bookman Old Style"/>
          <w:i/>
        </w:rPr>
        <w:t>I.vi</w:t>
      </w:r>
    </w:p>
    <w:p w14:paraId="5D913501" w14:textId="77777777" w:rsidR="00AA5641" w:rsidRDefault="00AA5641" w:rsidP="00542F25">
      <w:pPr>
        <w:rPr>
          <w:rFonts w:ascii="Bookman Old Style" w:hAnsi="Bookman Old Style"/>
        </w:rPr>
      </w:pPr>
    </w:p>
    <w:p w14:paraId="26AB4746" w14:textId="77777777" w:rsidR="00AA5641" w:rsidRPr="00AA5641" w:rsidRDefault="00AA5641" w:rsidP="00542F25">
      <w:pPr>
        <w:rPr>
          <w:rFonts w:ascii="Bookman Old Style" w:hAnsi="Bookman Old Style"/>
        </w:rPr>
      </w:pPr>
      <w:r>
        <w:rPr>
          <w:rFonts w:ascii="Bookman Old Style" w:hAnsi="Bookman Old Style"/>
        </w:rPr>
        <w:t xml:space="preserve">What epithet does the poet use for </w:t>
      </w:r>
      <w:proofErr w:type="spellStart"/>
      <w:r>
        <w:rPr>
          <w:rFonts w:ascii="Bookman Old Style" w:hAnsi="Bookman Old Style"/>
        </w:rPr>
        <w:t>Ninsun</w:t>
      </w:r>
      <w:proofErr w:type="spellEnd"/>
      <w:r>
        <w:rPr>
          <w:rFonts w:ascii="Bookman Old Style" w:hAnsi="Bookman Old Style"/>
        </w:rPr>
        <w:t>?</w:t>
      </w:r>
    </w:p>
    <w:p w14:paraId="13DA0F17" w14:textId="77777777" w:rsidR="0017520F" w:rsidRDefault="0017520F" w:rsidP="0017520F">
      <w:pPr>
        <w:rPr>
          <w:rFonts w:ascii="Bookman Old Style" w:hAnsi="Bookman Old Style"/>
          <w:i/>
        </w:rPr>
      </w:pPr>
    </w:p>
    <w:p w14:paraId="2F81A3D9" w14:textId="77777777" w:rsidR="00AA5641" w:rsidRDefault="00AA5641" w:rsidP="0017520F">
      <w:pPr>
        <w:rPr>
          <w:rFonts w:ascii="Bookman Old Style" w:hAnsi="Bookman Old Style"/>
        </w:rPr>
      </w:pPr>
      <w:r>
        <w:rPr>
          <w:rFonts w:ascii="Bookman Old Style" w:hAnsi="Bookman Old Style"/>
        </w:rPr>
        <w:t xml:space="preserve">When Gilgamesh fears the dream, compares the “friend” to a weapon, how does </w:t>
      </w:r>
      <w:proofErr w:type="spellStart"/>
      <w:r>
        <w:rPr>
          <w:rFonts w:ascii="Bookman Old Style" w:hAnsi="Bookman Old Style"/>
        </w:rPr>
        <w:t>Ninsun</w:t>
      </w:r>
      <w:proofErr w:type="spellEnd"/>
      <w:r>
        <w:rPr>
          <w:rFonts w:ascii="Bookman Old Style" w:hAnsi="Bookman Old Style"/>
        </w:rPr>
        <w:t xml:space="preserve"> reassure him?  What does she promise?</w:t>
      </w:r>
    </w:p>
    <w:p w14:paraId="1B77820B" w14:textId="77777777" w:rsidR="00AA5641" w:rsidRDefault="00AA5641" w:rsidP="0017520F">
      <w:pPr>
        <w:rPr>
          <w:rFonts w:ascii="Bookman Old Style" w:hAnsi="Bookman Old Style"/>
        </w:rPr>
      </w:pPr>
    </w:p>
    <w:p w14:paraId="52C49B0A" w14:textId="77777777" w:rsidR="00AA5641" w:rsidRDefault="00AA5641" w:rsidP="0017520F">
      <w:pPr>
        <w:rPr>
          <w:rFonts w:ascii="Bookman Old Style" w:hAnsi="Bookman Old Style"/>
        </w:rPr>
      </w:pPr>
      <w:r>
        <w:rPr>
          <w:rFonts w:ascii="Bookman Old Style" w:hAnsi="Bookman Old Style"/>
        </w:rPr>
        <w:t>What would the Sumerians associate with shepherding?</w:t>
      </w:r>
    </w:p>
    <w:p w14:paraId="5B7CAD91" w14:textId="77777777" w:rsidR="00AA5641" w:rsidRDefault="00AA5641" w:rsidP="0017520F">
      <w:pPr>
        <w:rPr>
          <w:rFonts w:ascii="Bookman Old Style" w:hAnsi="Bookman Old Style"/>
        </w:rPr>
      </w:pPr>
    </w:p>
    <w:p w14:paraId="591B72D5" w14:textId="77777777" w:rsidR="00AA5641" w:rsidRPr="00AA5641" w:rsidRDefault="00AA5641" w:rsidP="0017520F">
      <w:pPr>
        <w:rPr>
          <w:rFonts w:ascii="Bookman Old Style" w:hAnsi="Bookman Old Style"/>
        </w:rPr>
      </w:pPr>
      <w:r>
        <w:rPr>
          <w:rFonts w:ascii="Bookman Old Style" w:hAnsi="Bookman Old Style"/>
        </w:rPr>
        <w:t>What does Figure 22 illustrate?</w:t>
      </w:r>
    </w:p>
    <w:p w14:paraId="0D114972" w14:textId="77777777" w:rsidR="0017520F" w:rsidRDefault="0017520F">
      <w:pPr>
        <w:rPr>
          <w:rFonts w:ascii="Bookman Old Style" w:hAnsi="Bookman Old Style"/>
        </w:rPr>
      </w:pPr>
    </w:p>
    <w:p w14:paraId="6B3B5BC0" w14:textId="77777777" w:rsidR="0017520F" w:rsidRPr="0017520F" w:rsidRDefault="0017520F">
      <w:pPr>
        <w:rPr>
          <w:rFonts w:ascii="Bookman Old Style" w:hAnsi="Bookman Old Style"/>
        </w:rPr>
      </w:pPr>
    </w:p>
    <w:sectPr w:rsidR="0017520F" w:rsidRPr="0017520F"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768C7"/>
    <w:multiLevelType w:val="hybridMultilevel"/>
    <w:tmpl w:val="299C887A"/>
    <w:lvl w:ilvl="0" w:tplc="2654D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C13F6"/>
    <w:multiLevelType w:val="hybridMultilevel"/>
    <w:tmpl w:val="32B0F0F2"/>
    <w:lvl w:ilvl="0" w:tplc="47027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66"/>
    <w:rsid w:val="0017520F"/>
    <w:rsid w:val="002E1966"/>
    <w:rsid w:val="004B4D58"/>
    <w:rsid w:val="00542F25"/>
    <w:rsid w:val="007C7730"/>
    <w:rsid w:val="008C2C8A"/>
    <w:rsid w:val="008F245F"/>
    <w:rsid w:val="00AA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48E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Macintosh Word</Application>
  <DocSecurity>0</DocSecurity>
  <Lines>32</Lines>
  <Paragraphs>9</Paragraphs>
  <ScaleCrop>false</ScaleCrop>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cp:lastPrinted>2017-02-18T18:37:00Z</cp:lastPrinted>
  <dcterms:created xsi:type="dcterms:W3CDTF">2017-02-18T18:37:00Z</dcterms:created>
  <dcterms:modified xsi:type="dcterms:W3CDTF">2017-02-18T18:37:00Z</dcterms:modified>
</cp:coreProperties>
</file>